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D0" w:rsidRPr="008524CE" w:rsidRDefault="001627D0" w:rsidP="0016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7D0" w:rsidRPr="00CF0A28" w:rsidRDefault="001627D0" w:rsidP="0016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A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627D0" w:rsidRPr="00CF0A28" w:rsidRDefault="001627D0" w:rsidP="0016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A28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1627D0" w:rsidRPr="00CF0A28" w:rsidRDefault="001627D0" w:rsidP="0016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A28">
        <w:rPr>
          <w:rFonts w:ascii="Times New Roman" w:hAnsi="Times New Roman" w:cs="Times New Roman"/>
          <w:sz w:val="24"/>
          <w:szCs w:val="24"/>
        </w:rPr>
        <w:t>БРЯНСКИЙ РАЙОН</w:t>
      </w:r>
    </w:p>
    <w:p w:rsidR="001627D0" w:rsidRDefault="001627D0" w:rsidP="0016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0A28">
        <w:rPr>
          <w:rFonts w:ascii="Times New Roman" w:hAnsi="Times New Roman" w:cs="Times New Roman"/>
          <w:sz w:val="24"/>
          <w:szCs w:val="24"/>
        </w:rPr>
        <w:t>НОВОСЕЛЬСКИЙ СЕЛЬСКИЙ СОВЕТ НАРОДНЫХ ДЕПУТАТОВ</w:t>
      </w:r>
    </w:p>
    <w:p w:rsidR="001627D0" w:rsidRDefault="001627D0" w:rsidP="0016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27D0" w:rsidRDefault="001627D0" w:rsidP="00162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28.02.2023 г. № 4-43-5</w:t>
      </w:r>
    </w:p>
    <w:p w:rsidR="00D7075E" w:rsidRDefault="00D7075E" w:rsidP="00162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D0" w:rsidRDefault="00D7075E" w:rsidP="00162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7D0">
        <w:rPr>
          <w:rFonts w:ascii="Times New Roman" w:hAnsi="Times New Roman" w:cs="Times New Roman"/>
          <w:sz w:val="24"/>
          <w:szCs w:val="24"/>
        </w:rPr>
        <w:t xml:space="preserve">« Об утверждении границ территории, схемы границ </w:t>
      </w: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и режима использования территории </w:t>
      </w: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культурного наследия регионального значения </w:t>
      </w: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Братская могила 2-х советских воинов, погибших</w:t>
      </w: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1941 и 1943 г.г. в боях с немецко-фашистскими захватчиками»</w:t>
      </w: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Брянская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Брянский район, </w:t>
      </w: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Шапкино»</w:t>
      </w:r>
      <w:r w:rsidR="00D7075E">
        <w:rPr>
          <w:rFonts w:ascii="Times New Roman" w:hAnsi="Times New Roman" w:cs="Times New Roman"/>
          <w:sz w:val="24"/>
          <w:szCs w:val="24"/>
        </w:rPr>
        <w:t>.</w:t>
      </w:r>
    </w:p>
    <w:p w:rsidR="00D7075E" w:rsidRDefault="00D7075E" w:rsidP="00162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F55" w:rsidRDefault="001627D0" w:rsidP="006D6F5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целях обеспечения сохранности объекта культурного наследия регионального значения и в соответствии со статьями 3,3.1,5,5.1, и 33 Федерального закона от 25.06.2002 г. № 73-ФЗ « Об объектах культурного наследия</w:t>
      </w:r>
      <w:r w:rsidR="00C81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(памятник истории и культуры) народов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1B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руководствуясь приказом Министерства культуры Российской Федерации от 04.06.2015 № 1745 « Об утверждении требований к составлению проектов границ территории объектов культурного наследия»</w:t>
      </w:r>
      <w:r w:rsidR="00C811B8">
        <w:rPr>
          <w:rFonts w:ascii="Times New Roman" w:hAnsi="Times New Roman" w:cs="Times New Roman"/>
          <w:sz w:val="24"/>
          <w:szCs w:val="24"/>
        </w:rPr>
        <w:t xml:space="preserve">, </w:t>
      </w:r>
      <w:r w:rsidR="00024AA3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="00501E11">
        <w:rPr>
          <w:rFonts w:ascii="Times New Roman" w:hAnsi="Times New Roman" w:cs="Times New Roman"/>
          <w:sz w:val="24"/>
          <w:szCs w:val="24"/>
        </w:rPr>
        <w:t xml:space="preserve"> </w:t>
      </w:r>
      <w:r w:rsidR="00C811B8">
        <w:rPr>
          <w:rFonts w:ascii="Times New Roman" w:hAnsi="Times New Roman" w:cs="Times New Roman"/>
          <w:sz w:val="24"/>
          <w:szCs w:val="24"/>
        </w:rPr>
        <w:t>Приказ</w:t>
      </w:r>
      <w:r w:rsidR="00024AA3">
        <w:rPr>
          <w:rFonts w:ascii="Times New Roman" w:hAnsi="Times New Roman" w:cs="Times New Roman"/>
          <w:sz w:val="24"/>
          <w:szCs w:val="24"/>
        </w:rPr>
        <w:t xml:space="preserve">ом </w:t>
      </w:r>
      <w:r w:rsidR="00C811B8">
        <w:rPr>
          <w:rFonts w:ascii="Times New Roman" w:hAnsi="Times New Roman" w:cs="Times New Roman"/>
          <w:sz w:val="24"/>
          <w:szCs w:val="24"/>
        </w:rPr>
        <w:t xml:space="preserve"> Управления по охране и сохранению </w:t>
      </w:r>
      <w:proofErr w:type="spellStart"/>
      <w:r w:rsidR="00C811B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C811B8">
        <w:rPr>
          <w:rFonts w:ascii="Times New Roman" w:hAnsi="Times New Roman" w:cs="Times New Roman"/>
          <w:sz w:val="24"/>
          <w:szCs w:val="24"/>
        </w:rPr>
        <w:t>- культурного наследия Брянской области</w:t>
      </w:r>
      <w:r w:rsidR="006D6F55" w:rsidRPr="006D6F55">
        <w:rPr>
          <w:rFonts w:ascii="Times New Roman" w:hAnsi="Times New Roman" w:cs="Times New Roman"/>
          <w:sz w:val="24"/>
          <w:szCs w:val="24"/>
        </w:rPr>
        <w:t xml:space="preserve"> </w:t>
      </w:r>
      <w:r w:rsidR="00C811B8">
        <w:rPr>
          <w:rFonts w:ascii="Times New Roman" w:hAnsi="Times New Roman" w:cs="Times New Roman"/>
          <w:sz w:val="24"/>
          <w:szCs w:val="24"/>
        </w:rPr>
        <w:t xml:space="preserve"> № 2-1/171 от 01.11.2022 г.</w:t>
      </w:r>
      <w:proofErr w:type="gramStart"/>
      <w:r w:rsidR="00C811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6F55">
        <w:rPr>
          <w:rFonts w:ascii="Times New Roman" w:hAnsi="Times New Roman" w:cs="Times New Roman"/>
          <w:sz w:val="24"/>
          <w:szCs w:val="24"/>
        </w:rPr>
        <w:t xml:space="preserve">рассмотрев протокол, итоговый документ публичных слушаний Новосельского сельского поселения от </w:t>
      </w:r>
      <w:r w:rsidR="00C811B8">
        <w:rPr>
          <w:rFonts w:ascii="Times New Roman" w:hAnsi="Times New Roman" w:cs="Times New Roman"/>
          <w:sz w:val="24"/>
          <w:szCs w:val="24"/>
        </w:rPr>
        <w:t xml:space="preserve">17.02.2023 </w:t>
      </w:r>
      <w:r w:rsidR="006D6F5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6D6F55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="006D6F55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C811B8" w:rsidRDefault="00C811B8" w:rsidP="006D6F5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D6F55" w:rsidRDefault="006D6F55" w:rsidP="006D6F5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811B8" w:rsidRDefault="00C811B8" w:rsidP="006D6F5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24AA3" w:rsidRDefault="00C811B8" w:rsidP="00024AA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4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границы  территории, схемы границ территории и режима использования территории объекта культурного наследия регионального значения </w:t>
      </w:r>
      <w:r w:rsidR="00501E1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« Братская могила 2-х советских воинов, погибших в 1941 и 1943 г.г. в боях с немецко-фашистскими захватчиками, расположенного по адресу: Брянская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Брянский район, д. Шапкино» </w:t>
      </w:r>
    </w:p>
    <w:p w:rsidR="006D6F55" w:rsidRPr="000649D3" w:rsidRDefault="00024AA3" w:rsidP="00024AA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r w:rsidR="006D6F55">
        <w:rPr>
          <w:rFonts w:ascii="Times New Roman" w:hAnsi="Times New Roman" w:cs="Times New Roman"/>
          <w:sz w:val="24"/>
          <w:szCs w:val="24"/>
        </w:rPr>
        <w:t>Настоящее решение обнародовать путем вывешивания на информационных стендах поселения и на официальном сайте Новосельского сельского поселения</w:t>
      </w:r>
      <w:proofErr w:type="gramStart"/>
      <w:r w:rsidR="006D6F55">
        <w:rPr>
          <w:rFonts w:ascii="Times New Roman" w:hAnsi="Times New Roman" w:cs="Times New Roman"/>
          <w:sz w:val="24"/>
          <w:szCs w:val="24"/>
        </w:rPr>
        <w:t xml:space="preserve"> </w:t>
      </w:r>
      <w:r w:rsidR="00064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6F55" w:rsidRDefault="006D6F55" w:rsidP="006D6F5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D6F55" w:rsidRPr="00024AA3" w:rsidRDefault="00024AA3" w:rsidP="00024AA3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6D6F55" w:rsidRPr="00024AA3">
        <w:rPr>
          <w:rFonts w:ascii="Times New Roman" w:hAnsi="Times New Roman" w:cs="Times New Roman"/>
          <w:sz w:val="24"/>
          <w:szCs w:val="24"/>
        </w:rPr>
        <w:t>Решение вступает в силу со дня в силу после официального обнародования на информационных стендах поселения и на официальном сайте Новосельского сельского поселения</w:t>
      </w:r>
      <w:proofErr w:type="gramStart"/>
      <w:r w:rsidR="006D6F55" w:rsidRPr="00024AA3">
        <w:rPr>
          <w:rFonts w:ascii="Times New Roman" w:hAnsi="Times New Roman" w:cs="Times New Roman"/>
          <w:sz w:val="24"/>
          <w:szCs w:val="24"/>
        </w:rPr>
        <w:t xml:space="preserve"> </w:t>
      </w:r>
      <w:r w:rsidR="000649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6F55" w:rsidRDefault="006D6F55" w:rsidP="006D6F5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1627D0" w:rsidRPr="006D7071" w:rsidRDefault="00024AA3" w:rsidP="001627D0">
      <w:pPr>
        <w:pStyle w:val="a4"/>
        <w:numPr>
          <w:ilvl w:val="0"/>
          <w:numId w:val="2"/>
        </w:num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6D6F55" w:rsidRPr="00024AA3">
        <w:rPr>
          <w:rFonts w:ascii="Times New Roman" w:hAnsi="Times New Roman" w:cs="Times New Roman"/>
          <w:sz w:val="24"/>
          <w:szCs w:val="24"/>
        </w:rPr>
        <w:t>нтроль за исполнением настоящего решения оставляю за собой.</w:t>
      </w:r>
    </w:p>
    <w:p w:rsidR="001627D0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D0" w:rsidRPr="00D415EF" w:rsidRDefault="001627D0" w:rsidP="00162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D415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Я.П. Ворон</w:t>
      </w:r>
    </w:p>
    <w:p w:rsidR="001627D0" w:rsidRPr="008524CE" w:rsidRDefault="001627D0" w:rsidP="00162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8F1" w:rsidRDefault="004D28F1"/>
    <w:sectPr w:rsidR="004D28F1" w:rsidSect="006D70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71EF"/>
    <w:multiLevelType w:val="hybridMultilevel"/>
    <w:tmpl w:val="6F86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62757"/>
    <w:multiLevelType w:val="hybridMultilevel"/>
    <w:tmpl w:val="662035D0"/>
    <w:lvl w:ilvl="0" w:tplc="16F4FA6A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>
    <w:useFELayout/>
  </w:compat>
  <w:rsids>
    <w:rsidRoot w:val="001627D0"/>
    <w:rsid w:val="00024AA3"/>
    <w:rsid w:val="000649D3"/>
    <w:rsid w:val="001627D0"/>
    <w:rsid w:val="004D28F1"/>
    <w:rsid w:val="00501E11"/>
    <w:rsid w:val="006D6F55"/>
    <w:rsid w:val="006D7071"/>
    <w:rsid w:val="0082755D"/>
    <w:rsid w:val="00974FB0"/>
    <w:rsid w:val="00C811B8"/>
    <w:rsid w:val="00D7075E"/>
    <w:rsid w:val="00E0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F55"/>
    <w:rPr>
      <w:color w:val="0000FF" w:themeColor="hyperlink"/>
      <w:u w:val="single"/>
    </w:rPr>
  </w:style>
  <w:style w:type="paragraph" w:styleId="a4">
    <w:name w:val="List Paragraph"/>
    <w:basedOn w:val="a"/>
    <w:qFormat/>
    <w:rsid w:val="006D6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2023-03-23T12:02:00Z</dcterms:created>
  <dcterms:modified xsi:type="dcterms:W3CDTF">2023-04-05T07:37:00Z</dcterms:modified>
</cp:coreProperties>
</file>