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BB" w:rsidRDefault="00640EBB" w:rsidP="00640EBB">
      <w:pPr>
        <w:spacing w:after="0"/>
        <w:jc w:val="center"/>
        <w:rPr>
          <w:rFonts w:ascii="Times New Roman" w:hAnsi="Times New Roman" w:cs="Times New Roman"/>
          <w:sz w:val="24"/>
          <w:szCs w:val="24"/>
        </w:rPr>
      </w:pPr>
    </w:p>
    <w:p w:rsidR="00640EBB" w:rsidRDefault="00640EBB" w:rsidP="00640EBB">
      <w:pPr>
        <w:spacing w:after="0"/>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640EBB" w:rsidRDefault="00640EBB" w:rsidP="00640EBB">
      <w:pPr>
        <w:spacing w:after="0"/>
        <w:jc w:val="center"/>
        <w:rPr>
          <w:rFonts w:ascii="Times New Roman" w:hAnsi="Times New Roman" w:cs="Times New Roman"/>
          <w:sz w:val="24"/>
          <w:szCs w:val="24"/>
        </w:rPr>
      </w:pPr>
      <w:r>
        <w:rPr>
          <w:rFonts w:ascii="Times New Roman" w:hAnsi="Times New Roman" w:cs="Times New Roman"/>
          <w:sz w:val="24"/>
          <w:szCs w:val="24"/>
        </w:rPr>
        <w:t xml:space="preserve">Брянская область </w:t>
      </w:r>
    </w:p>
    <w:p w:rsidR="00640EBB" w:rsidRDefault="00640EBB" w:rsidP="00640EBB">
      <w:pPr>
        <w:spacing w:after="0"/>
        <w:jc w:val="center"/>
        <w:rPr>
          <w:rFonts w:ascii="Times New Roman" w:hAnsi="Times New Roman" w:cs="Times New Roman"/>
          <w:sz w:val="24"/>
          <w:szCs w:val="24"/>
        </w:rPr>
      </w:pPr>
      <w:r>
        <w:rPr>
          <w:rFonts w:ascii="Times New Roman" w:hAnsi="Times New Roman" w:cs="Times New Roman"/>
          <w:sz w:val="24"/>
          <w:szCs w:val="24"/>
        </w:rPr>
        <w:t>БРЯНСКИЙ РАЙОН</w:t>
      </w:r>
    </w:p>
    <w:p w:rsidR="00640EBB" w:rsidRDefault="00640EBB" w:rsidP="00640EBB">
      <w:pPr>
        <w:spacing w:after="0"/>
        <w:jc w:val="center"/>
        <w:rPr>
          <w:rFonts w:ascii="Times New Roman" w:hAnsi="Times New Roman" w:cs="Times New Roman"/>
          <w:sz w:val="24"/>
          <w:szCs w:val="24"/>
        </w:rPr>
      </w:pPr>
    </w:p>
    <w:p w:rsidR="00640EBB" w:rsidRDefault="00640EBB" w:rsidP="00640EBB">
      <w:pPr>
        <w:spacing w:after="0"/>
        <w:jc w:val="center"/>
        <w:rPr>
          <w:rFonts w:ascii="Times New Roman" w:hAnsi="Times New Roman" w:cs="Times New Roman"/>
          <w:sz w:val="24"/>
          <w:szCs w:val="24"/>
        </w:rPr>
      </w:pPr>
      <w:r>
        <w:rPr>
          <w:rFonts w:ascii="Times New Roman" w:hAnsi="Times New Roman" w:cs="Times New Roman"/>
          <w:sz w:val="24"/>
          <w:szCs w:val="24"/>
        </w:rPr>
        <w:t>НОВОСЕЛЬСКАЯ СЕЛЬСКАЯ АДМИНИСТРАЦИЯ</w:t>
      </w:r>
    </w:p>
    <w:p w:rsidR="00640EBB" w:rsidRDefault="00640EBB" w:rsidP="00640EBB">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40EBB" w:rsidRDefault="00640EBB" w:rsidP="00640EBB">
      <w:pPr>
        <w:spacing w:after="0"/>
        <w:rPr>
          <w:rFonts w:ascii="Times New Roman" w:hAnsi="Times New Roman" w:cs="Times New Roman"/>
          <w:sz w:val="24"/>
          <w:szCs w:val="24"/>
        </w:rPr>
      </w:pPr>
    </w:p>
    <w:p w:rsidR="00640EBB" w:rsidRDefault="00640EBB" w:rsidP="00640EBB">
      <w:pPr>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ПОСТАНОВЛЕНИЕ</w:t>
      </w:r>
    </w:p>
    <w:p w:rsidR="00640EBB" w:rsidRDefault="00640EBB" w:rsidP="00640EBB">
      <w:pPr>
        <w:spacing w:after="0"/>
        <w:rPr>
          <w:rFonts w:ascii="Times New Roman" w:hAnsi="Times New Roman" w:cs="Times New Roman"/>
          <w:sz w:val="24"/>
          <w:szCs w:val="24"/>
        </w:rPr>
      </w:pPr>
    </w:p>
    <w:p w:rsidR="00640EBB" w:rsidRDefault="00640EBB" w:rsidP="00640EBB">
      <w:pPr>
        <w:spacing w:after="0"/>
        <w:rPr>
          <w:rFonts w:ascii="Times New Roman" w:hAnsi="Times New Roman" w:cs="Times New Roman"/>
          <w:sz w:val="24"/>
          <w:szCs w:val="24"/>
        </w:rPr>
      </w:pPr>
      <w:r>
        <w:rPr>
          <w:rFonts w:ascii="Times New Roman" w:hAnsi="Times New Roman" w:cs="Times New Roman"/>
          <w:sz w:val="24"/>
          <w:szCs w:val="24"/>
        </w:rPr>
        <w:t xml:space="preserve">от  26.02.2024 г. № 5 </w:t>
      </w:r>
    </w:p>
    <w:p w:rsidR="00640EBB" w:rsidRDefault="00640EBB" w:rsidP="00640EBB">
      <w:pPr>
        <w:spacing w:after="0"/>
        <w:rPr>
          <w:rFonts w:ascii="Times New Roman" w:hAnsi="Times New Roman" w:cs="Times New Roman"/>
          <w:sz w:val="24"/>
          <w:szCs w:val="24"/>
        </w:rPr>
      </w:pPr>
      <w:r>
        <w:rPr>
          <w:rFonts w:ascii="Times New Roman" w:hAnsi="Times New Roman" w:cs="Times New Roman"/>
          <w:sz w:val="24"/>
          <w:szCs w:val="24"/>
        </w:rPr>
        <w:t xml:space="preserve">с. Новоселки </w:t>
      </w:r>
    </w:p>
    <w:p w:rsidR="00640EBB" w:rsidRDefault="00640EBB" w:rsidP="00640EB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039" w:type="dxa"/>
        <w:tblLook w:val="04A0"/>
      </w:tblPr>
      <w:tblGrid>
        <w:gridCol w:w="5070"/>
        <w:gridCol w:w="3969"/>
      </w:tblGrid>
      <w:tr w:rsidR="00640EBB" w:rsidTr="00640EBB">
        <w:trPr>
          <w:trHeight w:val="2079"/>
        </w:trPr>
        <w:tc>
          <w:tcPr>
            <w:tcW w:w="5070" w:type="dxa"/>
          </w:tcPr>
          <w:p w:rsidR="00640EBB" w:rsidRDefault="00640EBB">
            <w:pPr>
              <w:autoSpaceDE w:val="0"/>
              <w:autoSpaceDN w:val="0"/>
              <w:adjustRightInd w:val="0"/>
              <w:spacing w:after="0"/>
              <w:rPr>
                <w:rFonts w:ascii="Times New Roman" w:eastAsia="Lucida Sans Unicode" w:hAnsi="Times New Roman" w:cs="Times New Roman"/>
                <w:kern w:val="2"/>
                <w:sz w:val="24"/>
                <w:szCs w:val="24"/>
                <w:lang w:eastAsia="hi-IN" w:bidi="hi-IN"/>
              </w:rPr>
            </w:pPr>
            <w:r>
              <w:rPr>
                <w:rFonts w:ascii="Times New Roman" w:hAnsi="Times New Roman" w:cs="Times New Roman"/>
                <w:sz w:val="24"/>
                <w:szCs w:val="24"/>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Новосельского сельского поселения Брянского муниципального района Брянской области</w:t>
            </w:r>
            <w:r>
              <w:t xml:space="preserve"> </w:t>
            </w:r>
          </w:p>
          <w:p w:rsidR="00640EBB" w:rsidRDefault="00640EBB">
            <w:pPr>
              <w:autoSpaceDE w:val="0"/>
              <w:autoSpaceDN w:val="0"/>
              <w:adjustRightInd w:val="0"/>
              <w:spacing w:after="0"/>
              <w:ind w:left="-360"/>
              <w:rPr>
                <w:rFonts w:ascii="Times New Roman" w:eastAsia="Times New Roman" w:hAnsi="Times New Roman" w:cs="Times New Roman"/>
                <w:sz w:val="24"/>
                <w:szCs w:val="24"/>
              </w:rPr>
            </w:pPr>
            <w:r>
              <w:rPr>
                <w:rFonts w:ascii="Times New Roman" w:eastAsia="Lucida Sans Unicode" w:hAnsi="Times New Roman" w:cs="Times New Roman"/>
                <w:kern w:val="2"/>
                <w:sz w:val="24"/>
                <w:szCs w:val="24"/>
                <w:lang w:eastAsia="hi-IN" w:bidi="hi-IN"/>
              </w:rPr>
              <w:t xml:space="preserve">на </w:t>
            </w:r>
          </w:p>
          <w:p w:rsidR="00640EBB" w:rsidRDefault="00640EBB">
            <w:pPr>
              <w:suppressAutoHyphens/>
              <w:spacing w:before="100" w:beforeAutospacing="1" w:after="0"/>
              <w:rPr>
                <w:rFonts w:ascii="Times New Roman" w:eastAsia="Times New Roman" w:hAnsi="Times New Roman" w:cs="Times New Roman"/>
                <w:color w:val="000000"/>
                <w:sz w:val="24"/>
                <w:szCs w:val="24"/>
                <w:lang w:eastAsia="ar-SA"/>
              </w:rPr>
            </w:pPr>
          </w:p>
        </w:tc>
        <w:tc>
          <w:tcPr>
            <w:tcW w:w="3969" w:type="dxa"/>
          </w:tcPr>
          <w:p w:rsidR="00640EBB" w:rsidRDefault="00640EBB">
            <w:pPr>
              <w:suppressAutoHyphens/>
              <w:spacing w:before="100" w:beforeAutospacing="1" w:after="0"/>
              <w:jc w:val="center"/>
              <w:rPr>
                <w:rFonts w:ascii="Times New Roman" w:eastAsia="Times New Roman" w:hAnsi="Times New Roman" w:cs="Times New Roman"/>
                <w:color w:val="000000"/>
                <w:sz w:val="24"/>
                <w:szCs w:val="24"/>
                <w:lang w:eastAsia="ar-SA"/>
              </w:rPr>
            </w:pPr>
          </w:p>
        </w:tc>
      </w:tr>
    </w:tbl>
    <w:p w:rsidR="00640EBB" w:rsidRDefault="00640EBB" w:rsidP="00640EBB">
      <w:pPr>
        <w:spacing w:after="0"/>
        <w:rPr>
          <w:rFonts w:ascii="Times New Roman" w:eastAsia="Times New Roman" w:hAnsi="Times New Roman" w:cs="Times New Roman"/>
          <w:sz w:val="24"/>
          <w:szCs w:val="24"/>
          <w:lang w:eastAsia="ar-SA"/>
        </w:rPr>
      </w:pP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со статьей 13 Федерального закона от 24 июля 2007 г.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Новосельского  сельского поселения Брянского муниципального района         Брянской области, администрация  Новосельского  сельского поселения  Брянского муниципального района Брянской  области</w:t>
      </w:r>
      <w:proofErr w:type="gramEnd"/>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ПОСТАНОВЛЯЕТ: </w:t>
      </w:r>
    </w:p>
    <w:p w:rsidR="00640EBB" w:rsidRDefault="00640EBB" w:rsidP="00640EBB">
      <w:pPr>
        <w:pStyle w:val="a4"/>
        <w:numPr>
          <w:ilvl w:val="0"/>
          <w:numId w:val="1"/>
        </w:numPr>
        <w:spacing w:after="0"/>
        <w:ind w:left="0" w:firstLine="840"/>
        <w:jc w:val="both"/>
        <w:rPr>
          <w:rFonts w:ascii="Times New Roman" w:hAnsi="Times New Roman" w:cs="Times New Roman"/>
          <w:sz w:val="24"/>
          <w:szCs w:val="24"/>
        </w:rPr>
      </w:pPr>
      <w:r>
        <w:rPr>
          <w:rFonts w:ascii="Times New Roman" w:hAnsi="Times New Roman" w:cs="Times New Roman"/>
          <w:sz w:val="24"/>
          <w:szCs w:val="24"/>
        </w:rPr>
        <w:t xml:space="preserve">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Новосельского  сельского поселения  Брянского муниципального района Брянской области.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 Обнародовать настоящее постановление в общедоступных местах и разместить на официальном сайте администрации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в сети «Интернет» </w:t>
      </w:r>
      <w:hyperlink r:id="rId5" w:history="1">
        <w:r>
          <w:rPr>
            <w:rStyle w:val="a3"/>
            <w:rFonts w:ascii="Times New Roman" w:hAnsi="Times New Roman" w:cs="Times New Roman"/>
            <w:sz w:val="24"/>
            <w:szCs w:val="24"/>
          </w:rPr>
          <w:t>https:/</w:t>
        </w:r>
        <w:proofErr w:type="spellStart"/>
        <w:r>
          <w:rPr>
            <w:rStyle w:val="a3"/>
            <w:rFonts w:ascii="Times New Roman" w:hAnsi="Times New Roman" w:cs="Times New Roman"/>
            <w:sz w:val="24"/>
            <w:szCs w:val="24"/>
            <w:lang w:val="en-US"/>
          </w:rPr>
          <w:t>nvs</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adm</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rPr>
          <w:t>ru</w:t>
        </w:r>
        <w:proofErr w:type="spellEnd"/>
        <w:r>
          <w:rPr>
            <w:rStyle w:val="a3"/>
            <w:rFonts w:ascii="Times New Roman" w:hAnsi="Times New Roman" w:cs="Times New Roman"/>
            <w:sz w:val="24"/>
            <w:szCs w:val="24"/>
          </w:rPr>
          <w:t>/</w:t>
        </w:r>
      </w:hyperlink>
      <w:r>
        <w:rPr>
          <w:rFonts w:ascii="Times New Roman" w:hAnsi="Times New Roman" w:cs="Times New Roman"/>
          <w:sz w:val="24"/>
          <w:szCs w:val="24"/>
        </w:rPr>
        <w:t xml:space="preserve">.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Глав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сельской администрации                                                          </w:t>
      </w:r>
      <w:proofErr w:type="spellStart"/>
      <w:r>
        <w:rPr>
          <w:rFonts w:ascii="Times New Roman" w:hAnsi="Times New Roman" w:cs="Times New Roman"/>
          <w:sz w:val="24"/>
          <w:szCs w:val="24"/>
        </w:rPr>
        <w:t>Н.И.Старченко</w:t>
      </w:r>
      <w:proofErr w:type="spellEnd"/>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 1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УТВЕРЖДЕН                </w:t>
      </w:r>
    </w:p>
    <w:p w:rsidR="00640EBB" w:rsidRDefault="00640EBB" w:rsidP="00640EBB">
      <w:pPr>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Постановлением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сельской администрации</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  5 от 26.02.2024 г.</w:t>
      </w: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center"/>
        <w:rPr>
          <w:rFonts w:ascii="Times New Roman" w:hAnsi="Times New Roman" w:cs="Times New Roman"/>
          <w:b/>
          <w:sz w:val="24"/>
          <w:szCs w:val="24"/>
        </w:rPr>
      </w:pPr>
      <w:r>
        <w:rPr>
          <w:rFonts w:ascii="Times New Roman" w:hAnsi="Times New Roman" w:cs="Times New Roman"/>
          <w:b/>
          <w:sz w:val="24"/>
          <w:szCs w:val="24"/>
        </w:rPr>
        <w:t>Порядок</w:t>
      </w:r>
    </w:p>
    <w:p w:rsidR="00640EBB" w:rsidRDefault="00640EBB" w:rsidP="00640EBB">
      <w:pPr>
        <w:spacing w:after="0"/>
        <w:jc w:val="center"/>
        <w:rPr>
          <w:rFonts w:ascii="Times New Roman" w:hAnsi="Times New Roman" w:cs="Times New Roman"/>
          <w:b/>
          <w:sz w:val="24"/>
          <w:szCs w:val="24"/>
        </w:rPr>
      </w:pPr>
      <w:r>
        <w:rPr>
          <w:rFonts w:ascii="Times New Roman" w:hAnsi="Times New Roman" w:cs="Times New Roman"/>
          <w:b/>
          <w:sz w:val="24"/>
          <w:szCs w:val="24"/>
        </w:rPr>
        <w:t>создания и деятельности координационных или совещательных органов в области развития малого и среднего предпринимательства на территории  Новосельского сельского поселения Брянского муниципального района Брянской области</w:t>
      </w:r>
    </w:p>
    <w:p w:rsidR="00640EBB" w:rsidRDefault="00640EBB" w:rsidP="00640EBB">
      <w:pPr>
        <w:spacing w:after="0"/>
        <w:jc w:val="center"/>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1. Общие положения</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1.1. </w:t>
      </w:r>
      <w:proofErr w:type="gramStart"/>
      <w:r>
        <w:rPr>
          <w:rFonts w:ascii="Times New Roman" w:hAnsi="Times New Roman" w:cs="Times New Roman"/>
          <w:sz w:val="24"/>
          <w:szCs w:val="24"/>
        </w:rPr>
        <w:t>Порядок создания координационных или совещательных органов в области развития малого и среднего предпринимательства на территории Новосельского сельского поселения (далее - Порядок) разработан в соответствии с Федеральным законом от 24 июля 2007 г. № 209-ФЗ «О развитии малого и среднего предпринимательства в Российской Федерации» (далее - Закон 209- ФЗ) и определяет цели, условия и процедуру создания координационных или совещательных органов в области развития малого</w:t>
      </w:r>
      <w:proofErr w:type="gramEnd"/>
      <w:r>
        <w:rPr>
          <w:rFonts w:ascii="Times New Roman" w:hAnsi="Times New Roman" w:cs="Times New Roman"/>
          <w:sz w:val="24"/>
          <w:szCs w:val="24"/>
        </w:rPr>
        <w:t xml:space="preserve"> и среднего предпринимательства на территории Новосельского сельского поселени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далее - координационные или совещательные органы). Понятия и термины, используемые в настоящем Порядке, применяются в значениях, определенных Законом 209-ФЗ.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1.2. Координационные или совещательные органы в своей деятельности руководствуются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Брянской  области, постановлениями и распоряжениями губернатора  Брянской области, муниципальными правовыми актами Новосельского сельского поселения, а также настоящим Порядком.</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Новосельского сельского поселения, выражающими интересы субъектов малого и среднего предпринимательства.</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1.4. Координационные или совещательные органы создаются в целях: 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Новосельского сельского поселения; выдвижения и поддержки инициатив, направленных на реализацию мероприятий по поддержке малого и среднего предпринимательства на территории Новосельского сельского поселения; проведения общественной экспертизы проектов муниципальных правовых актов Новосельского сельского поселения, регулирующих развитие малого и среднего предпринимательства на территории сельского поселения; выработки рекомендаций органам местного самоуправления Новосельского сельского поселения при определении приоритетов в области развития малого и среднего предпринимательства; привлечения граждан, общественных объединений и </w:t>
      </w:r>
      <w:r>
        <w:rPr>
          <w:rFonts w:ascii="Times New Roman" w:hAnsi="Times New Roman" w:cs="Times New Roman"/>
          <w:sz w:val="24"/>
          <w:szCs w:val="24"/>
        </w:rPr>
        <w:lastRenderedPageBreak/>
        <w:t>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 Порядок создания координационных или совещательных органов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2.1. Координационные или совещательные органы создаются по инициативе: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1) органов местного самоуправления  Новосельского сельского поселения;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сельского поселения;</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 некоммерческой организации, зарегистрированной и осуществляющей свою деятельность на территории Новосельского сельского поселения, выражающей интересы субъектов малого и среднего предпринимательства (далее - некоммерческая организация); 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Новосельского сельского поселения.</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2.2. Инициаторы создания координационного или совещательного органа, указанные в подпунктах 2, 3, 4 пункта 2.1 настоящего Порядка, направляют в </w:t>
      </w:r>
      <w:proofErr w:type="spellStart"/>
      <w:r>
        <w:rPr>
          <w:rFonts w:ascii="Times New Roman" w:hAnsi="Times New Roman" w:cs="Times New Roman"/>
          <w:sz w:val="24"/>
          <w:szCs w:val="24"/>
        </w:rPr>
        <w:t>Новосельскую</w:t>
      </w:r>
      <w:proofErr w:type="spellEnd"/>
      <w:r>
        <w:rPr>
          <w:rFonts w:ascii="Times New Roman" w:hAnsi="Times New Roman" w:cs="Times New Roman"/>
          <w:sz w:val="24"/>
          <w:szCs w:val="24"/>
        </w:rPr>
        <w:t xml:space="preserve"> сельскую администрацию  в письменной форме предложение о создании координационного или совещательного органа (далее - предложение). 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 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 </w:t>
      </w:r>
      <w:proofErr w:type="gramStart"/>
      <w:r>
        <w:rPr>
          <w:rFonts w:ascii="Times New Roman" w:hAnsi="Times New Roman" w:cs="Times New Roman"/>
          <w:sz w:val="24"/>
          <w:szCs w:val="24"/>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Новосельского сельского поселения, заверенные руководителем организации (индивидуальным предпринимателем) и печатью (при наличии).</w:t>
      </w:r>
      <w:proofErr w:type="gramEnd"/>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2.3. Предложение о создании координационного или совещательного органа регистрируется в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в день его поступления.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2.4. Поступившее предложение рассматривается администрацией Новосельского сельского поселения в течение 30 календарных дней со дня его регистрации. По результатам рассмотрения предложения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администрацией принимается одно из следующих решений: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1) о создании координационного или совещательного органа;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2) об отказе в создании координационного или совещательного органа. По результатам рассмотрения предложения инициатор письменно уведомляется о принятом решении.</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2.5. Основаниями для отказа в создании координационного или совещательного органа являются: направление предложения инициатором, не указанным в пункте 2.1 настоящего Порядка; направление инициатором предложения, не соответствующего </w:t>
      </w:r>
      <w:r>
        <w:rPr>
          <w:rFonts w:ascii="Times New Roman" w:hAnsi="Times New Roman" w:cs="Times New Roman"/>
          <w:sz w:val="24"/>
          <w:szCs w:val="24"/>
        </w:rPr>
        <w:lastRenderedPageBreak/>
        <w:t xml:space="preserve">требованиям пункта 2.2 настоящего Порядка; наличие в представленных инициатором документах неполной и (или) недостоверной информации.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2.6. Координационные или совещательные органы образуются в форме совета и утверждаются постановлением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которое подлежит опубликованию в средствах массовой информации, а также размещению на официальном сайте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в информационно-телекоммуникационной сети «Интернет».</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 Состав координационного или совещательного органа</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3.1.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 </w:t>
      </w:r>
      <w:proofErr w:type="gramStart"/>
      <w:r>
        <w:rPr>
          <w:rFonts w:ascii="Times New Roman" w:hAnsi="Times New Roman" w:cs="Times New Roman"/>
          <w:sz w:val="24"/>
          <w:szCs w:val="24"/>
        </w:rPr>
        <w:t xml:space="preserve">При формировании состава координационного или совещательного органа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администрацией  на официальном сайте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в информационно 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 - место и срок подачи предложений по кандидатурам в члены координационного или совещательного органа (далее - заявление о приеме);</w:t>
      </w:r>
      <w:proofErr w:type="gramEnd"/>
      <w:r>
        <w:rPr>
          <w:rFonts w:ascii="Times New Roman" w:hAnsi="Times New Roman" w:cs="Times New Roman"/>
          <w:sz w:val="24"/>
          <w:szCs w:val="24"/>
        </w:rPr>
        <w:t xml:space="preserve"> - форма заявления о приеме; - условия подачи заявлений о приеме; - количество кандидатур в члены координационного или совещательного органа.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3.2. Решение о включении кандидатуры членом координационного или совещательного органа либо об отказе во включении кандидатуры принимается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администрацией  в течение десяти рабочих дней со дня окончания срока подачи заявлений о приеме. 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администрацией исходя из времени поступления заявлений о приеме. Основаниями для отказа во включении кандидатуры членом координационного или совещательного органа являются: - подача заявления о приеме по истечении срока, указанного в извещении; - несоответствие условиям подачи заявлений, указанным в извещении; - наличие принятого решения о включении кандидатур членом координационного или совещательного органа по количеству, указанному в извещении. 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администрацией не позднее пяти рабочих дней со дня принятия соответствующего решения.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3.3. </w:t>
      </w:r>
      <w:proofErr w:type="gramStart"/>
      <w:r>
        <w:rPr>
          <w:rFonts w:ascii="Times New Roman" w:hAnsi="Times New Roman" w:cs="Times New Roman"/>
          <w:sz w:val="24"/>
          <w:szCs w:val="24"/>
        </w:rPr>
        <w:t xml:space="preserve">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3.4.</w:t>
      </w:r>
      <w:proofErr w:type="gramEnd"/>
      <w:r>
        <w:rPr>
          <w:rFonts w:ascii="Times New Roman" w:hAnsi="Times New Roman" w:cs="Times New Roman"/>
          <w:sz w:val="24"/>
          <w:szCs w:val="24"/>
        </w:rPr>
        <w:t xml:space="preserve">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3.6.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3.7. Секретарем координационного или совещательного органа является представитель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замещающий должность муниципальной службы</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4. Полномочия координационных или совещательных органов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4.1. </w:t>
      </w:r>
      <w:proofErr w:type="gramStart"/>
      <w:r>
        <w:rPr>
          <w:rFonts w:ascii="Times New Roman" w:hAnsi="Times New Roman" w:cs="Times New Roman"/>
          <w:sz w:val="24"/>
          <w:szCs w:val="24"/>
        </w:rPr>
        <w:t>Координационные или совещательные органы наделяются следующими полномочиями: рассмотрение результатов мониторинга состояния субъектов малого и среднего предпринимательства на территории Новосельского  сельского поселения,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осуществление сбора и анализа предложений предпринимателей и органов местного самоуправления Новосельского  сельского поселения по совершенствованию механизмов поддержки субъектов малого и среднего предпринимательства, подготовка информационно-аналитических материалов; 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Pr>
          <w:rFonts w:ascii="Times New Roman" w:hAnsi="Times New Roman" w:cs="Times New Roman"/>
          <w:sz w:val="24"/>
          <w:szCs w:val="24"/>
        </w:rPr>
        <w:t xml:space="preserve"> 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 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Брянской  области, органов местного самоуправления Новосельского  сельского поселения, научно-исследовательских, общественных и иных организаций, субъектов малого и среднего предпринимательства; 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 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 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5. Права и обязанности членов координационных или совещательных органов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5.1. Члены координационного или совещательного органа имеют право:</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 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2) 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5.2.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 Порядок организации деятельности координационных или совещательных органов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 исследовательских и образовательных организаций.</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6.3. Заседания координационных или совещательных органов проводятся по мере необходимости, но не реже одного раза в квартал.</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календарных дней до планируемой даты проведения заседания координационного или совещательного органа</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6.8.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 </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6.10. Информация, касающаяся деятельности координационных или совещательных органов, размещается на официальном сайте </w:t>
      </w:r>
      <w:proofErr w:type="spellStart"/>
      <w:r>
        <w:rPr>
          <w:rFonts w:ascii="Times New Roman" w:hAnsi="Times New Roman" w:cs="Times New Roman"/>
          <w:sz w:val="24"/>
          <w:szCs w:val="24"/>
        </w:rPr>
        <w:t>Новосельской</w:t>
      </w:r>
      <w:proofErr w:type="spellEnd"/>
      <w:r>
        <w:rPr>
          <w:rFonts w:ascii="Times New Roman" w:hAnsi="Times New Roman" w:cs="Times New Roman"/>
          <w:sz w:val="24"/>
          <w:szCs w:val="24"/>
        </w:rPr>
        <w:t xml:space="preserve"> сельской администрации в информационно-телекоммуникационной сети «Интернет»</w:t>
      </w:r>
    </w:p>
    <w:p w:rsidR="00640EBB" w:rsidRDefault="00640EBB" w:rsidP="00640EB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40EBB" w:rsidRDefault="00640EBB" w:rsidP="00640EBB">
      <w:pPr>
        <w:spacing w:after="0"/>
        <w:jc w:val="both"/>
        <w:rPr>
          <w:rFonts w:ascii="Times New Roman" w:hAnsi="Times New Roman" w:cs="Times New Roman"/>
          <w:sz w:val="24"/>
          <w:szCs w:val="24"/>
        </w:rPr>
      </w:pPr>
    </w:p>
    <w:p w:rsidR="00640EBB" w:rsidRDefault="00640EBB" w:rsidP="00640EBB">
      <w:pPr>
        <w:spacing w:after="0"/>
        <w:jc w:val="both"/>
        <w:rPr>
          <w:rFonts w:ascii="Times New Roman" w:hAnsi="Times New Roman" w:cs="Times New Roman"/>
          <w:sz w:val="24"/>
          <w:szCs w:val="24"/>
        </w:rPr>
      </w:pPr>
    </w:p>
    <w:p w:rsidR="00FE5A4C" w:rsidRDefault="00FE5A4C"/>
    <w:sectPr w:rsidR="00FE5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2BDC"/>
    <w:multiLevelType w:val="hybridMultilevel"/>
    <w:tmpl w:val="47D8A81E"/>
    <w:lvl w:ilvl="0" w:tplc="79A061E0">
      <w:start w:val="1"/>
      <w:numFmt w:val="decimal"/>
      <w:lvlText w:val="%1."/>
      <w:lvlJc w:val="left"/>
      <w:pPr>
        <w:ind w:left="133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useFELayout/>
  </w:compat>
  <w:rsids>
    <w:rsidRoot w:val="00640EBB"/>
    <w:rsid w:val="00640EBB"/>
    <w:rsid w:val="00FE5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0EBB"/>
    <w:rPr>
      <w:color w:val="0000FF" w:themeColor="hyperlink"/>
      <w:u w:val="single"/>
    </w:rPr>
  </w:style>
  <w:style w:type="paragraph" w:styleId="a4">
    <w:name w:val="List Paragraph"/>
    <w:basedOn w:val="a"/>
    <w:uiPriority w:val="34"/>
    <w:qFormat/>
    <w:rsid w:val="00640EBB"/>
    <w:pPr>
      <w:ind w:left="720"/>
      <w:contextualSpacing/>
    </w:pPr>
  </w:style>
</w:styles>
</file>

<file path=word/webSettings.xml><?xml version="1.0" encoding="utf-8"?>
<w:webSettings xmlns:r="http://schemas.openxmlformats.org/officeDocument/2006/relationships" xmlns:w="http://schemas.openxmlformats.org/wordprocessingml/2006/main">
  <w:divs>
    <w:div w:id="1389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venskoe-r31.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18451</Characters>
  <Application>Microsoft Office Word</Application>
  <DocSecurity>0</DocSecurity>
  <Lines>153</Lines>
  <Paragraphs>43</Paragraphs>
  <ScaleCrop>false</ScaleCrop>
  <Company>Reanimator Extreme Edition</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2024-03-14T06:48:00Z</dcterms:created>
  <dcterms:modified xsi:type="dcterms:W3CDTF">2024-03-14T06:48:00Z</dcterms:modified>
</cp:coreProperties>
</file>