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EBE50" w14:textId="77777777" w:rsidR="004D0683" w:rsidRDefault="004D0683" w:rsidP="004D0683">
      <w:pPr>
        <w:spacing w:after="0" w:line="240" w:lineRule="auto"/>
        <w:jc w:val="center"/>
        <w:rPr>
          <w:rFonts w:ascii="Times New Roman" w:hAnsi="Times New Roman" w:cs="Times New Roman"/>
          <w:b/>
          <w:shadow/>
          <w:sz w:val="28"/>
        </w:rPr>
      </w:pPr>
      <w:r>
        <w:rPr>
          <w:rFonts w:ascii="Times New Roman" w:hAnsi="Times New Roman" w:cs="Times New Roman"/>
          <w:b/>
          <w:shadow/>
          <w:sz w:val="28"/>
        </w:rPr>
        <w:t>РОССИЙСКАЯ ФЕДЕРАЦИЯ</w:t>
      </w:r>
    </w:p>
    <w:p w14:paraId="10A7C9CC" w14:textId="77777777" w:rsidR="004D0683" w:rsidRDefault="004D0683" w:rsidP="004D0683">
      <w:pPr>
        <w:spacing w:after="0" w:line="240" w:lineRule="auto"/>
        <w:jc w:val="center"/>
        <w:rPr>
          <w:rFonts w:ascii="Times New Roman" w:hAnsi="Times New Roman" w:cs="Times New Roman"/>
          <w:b/>
          <w:shadow/>
          <w:sz w:val="28"/>
        </w:rPr>
      </w:pPr>
      <w:r>
        <w:rPr>
          <w:rFonts w:ascii="Times New Roman" w:hAnsi="Times New Roman" w:cs="Times New Roman"/>
          <w:b/>
          <w:shadow/>
          <w:sz w:val="28"/>
        </w:rPr>
        <w:t>БРЯНСКАЯ ОБЛАСТЬ</w:t>
      </w:r>
    </w:p>
    <w:p w14:paraId="0FF55C92" w14:textId="77777777" w:rsidR="004D0683" w:rsidRDefault="004D0683" w:rsidP="004D0683">
      <w:pPr>
        <w:spacing w:after="0" w:line="240" w:lineRule="auto"/>
        <w:jc w:val="center"/>
        <w:rPr>
          <w:rFonts w:ascii="Times New Roman" w:hAnsi="Times New Roman" w:cs="Times New Roman"/>
          <w:b/>
          <w:shadow/>
          <w:sz w:val="28"/>
        </w:rPr>
      </w:pPr>
      <w:r>
        <w:rPr>
          <w:rFonts w:ascii="Times New Roman" w:hAnsi="Times New Roman" w:cs="Times New Roman"/>
          <w:b/>
          <w:shadow/>
          <w:sz w:val="28"/>
        </w:rPr>
        <w:t>БРЯНСКИЙ РАЙОН</w:t>
      </w:r>
    </w:p>
    <w:p w14:paraId="52ED0F20" w14:textId="62835978" w:rsidR="004D0683" w:rsidRDefault="0061010C" w:rsidP="004D0683">
      <w:pPr>
        <w:spacing w:after="0" w:line="240" w:lineRule="auto"/>
        <w:jc w:val="center"/>
        <w:rPr>
          <w:rFonts w:ascii="Times New Roman" w:hAnsi="Times New Roman" w:cs="Times New Roman"/>
          <w:b/>
          <w:shadow/>
          <w:sz w:val="28"/>
        </w:rPr>
      </w:pPr>
      <w:r>
        <w:rPr>
          <w:rFonts w:ascii="Times New Roman" w:hAnsi="Times New Roman" w:cs="Times New Roman"/>
          <w:b/>
          <w:shadow/>
          <w:sz w:val="28"/>
        </w:rPr>
        <w:t>НОВОСЕЛЬ</w:t>
      </w:r>
      <w:r w:rsidR="004D0683">
        <w:rPr>
          <w:rFonts w:ascii="Times New Roman" w:hAnsi="Times New Roman" w:cs="Times New Roman"/>
          <w:b/>
          <w:shadow/>
          <w:sz w:val="28"/>
        </w:rPr>
        <w:t>СКАЯ СЕЛЬСКАЯ АДМИНИСТРАЦИЯ</w:t>
      </w:r>
    </w:p>
    <w:p w14:paraId="6B6A2067" w14:textId="77777777" w:rsidR="004D0683" w:rsidRDefault="004D0683" w:rsidP="004D0683">
      <w:pPr>
        <w:spacing w:after="0" w:line="240" w:lineRule="auto"/>
        <w:jc w:val="center"/>
        <w:rPr>
          <w:rFonts w:ascii="Times New Roman" w:hAnsi="Times New Roman" w:cs="Times New Roman"/>
          <w:b/>
          <w:shadow/>
          <w:sz w:val="28"/>
        </w:rPr>
      </w:pPr>
    </w:p>
    <w:p w14:paraId="616A1131" w14:textId="77777777" w:rsidR="004D0683" w:rsidRDefault="004D0683" w:rsidP="004D0683">
      <w:pPr>
        <w:spacing w:after="0" w:line="240" w:lineRule="auto"/>
        <w:jc w:val="center"/>
        <w:rPr>
          <w:rFonts w:ascii="Times New Roman" w:hAnsi="Times New Roman" w:cs="Times New Roman"/>
          <w:sz w:val="28"/>
        </w:rPr>
      </w:pPr>
    </w:p>
    <w:p w14:paraId="3D2275B8" w14:textId="77777777" w:rsidR="004D0683" w:rsidRDefault="004D0683" w:rsidP="004D0683">
      <w:pPr>
        <w:spacing w:after="0" w:line="240" w:lineRule="auto"/>
        <w:jc w:val="center"/>
        <w:rPr>
          <w:rFonts w:ascii="Times New Roman" w:hAnsi="Times New Roman" w:cs="Times New Roman"/>
          <w:sz w:val="28"/>
        </w:rPr>
      </w:pPr>
      <w:r>
        <w:rPr>
          <w:rFonts w:ascii="Times New Roman" w:hAnsi="Times New Roman" w:cs="Times New Roman"/>
          <w:sz w:val="28"/>
        </w:rPr>
        <w:t>ПОСТАНОВЛЕНИЕ</w:t>
      </w:r>
    </w:p>
    <w:p w14:paraId="6E0AE36A" w14:textId="77777777" w:rsidR="004D0683" w:rsidRDefault="004D0683" w:rsidP="004D0683">
      <w:pPr>
        <w:spacing w:after="0" w:line="240" w:lineRule="auto"/>
        <w:jc w:val="center"/>
        <w:rPr>
          <w:rFonts w:ascii="Times New Roman" w:hAnsi="Times New Roman" w:cs="Times New Roman"/>
          <w:shadow/>
          <w:sz w:val="28"/>
        </w:rPr>
      </w:pPr>
    </w:p>
    <w:p w14:paraId="32C355F7" w14:textId="5A93855F" w:rsidR="004D0683" w:rsidRDefault="004D0683" w:rsidP="004D0683">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w:t>
      </w:r>
      <w:r w:rsidR="0061010C">
        <w:rPr>
          <w:rFonts w:ascii="Times New Roman" w:hAnsi="Times New Roman" w:cs="Times New Roman"/>
          <w:sz w:val="28"/>
          <w:szCs w:val="28"/>
          <w:u w:val="single"/>
        </w:rPr>
        <w:t xml:space="preserve"> </w:t>
      </w:r>
      <w:r>
        <w:rPr>
          <w:rFonts w:ascii="Times New Roman" w:hAnsi="Times New Roman" w:cs="Times New Roman"/>
          <w:sz w:val="28"/>
          <w:szCs w:val="28"/>
          <w:u w:val="single"/>
        </w:rPr>
        <w:t>56 от 2</w:t>
      </w:r>
      <w:r w:rsidR="0061010C">
        <w:rPr>
          <w:rFonts w:ascii="Times New Roman" w:hAnsi="Times New Roman" w:cs="Times New Roman"/>
          <w:sz w:val="28"/>
          <w:szCs w:val="28"/>
          <w:u w:val="single"/>
        </w:rPr>
        <w:t>4</w:t>
      </w:r>
      <w:r>
        <w:rPr>
          <w:rFonts w:ascii="Times New Roman" w:hAnsi="Times New Roman" w:cs="Times New Roman"/>
          <w:sz w:val="28"/>
          <w:szCs w:val="28"/>
          <w:u w:val="single"/>
        </w:rPr>
        <w:t>.12.2021г.</w:t>
      </w:r>
    </w:p>
    <w:p w14:paraId="0AC5B355" w14:textId="29AB8FED" w:rsidR="004D0683" w:rsidRPr="004D0683" w:rsidRDefault="004D0683" w:rsidP="004D0683">
      <w:pPr>
        <w:spacing w:after="0" w:line="240" w:lineRule="auto"/>
        <w:jc w:val="both"/>
        <w:rPr>
          <w:rFonts w:ascii="Times New Roman" w:hAnsi="Times New Roman" w:cs="Times New Roman"/>
          <w:sz w:val="26"/>
          <w:szCs w:val="26"/>
        </w:rPr>
      </w:pPr>
      <w:r w:rsidRPr="004D0683">
        <w:rPr>
          <w:rFonts w:ascii="Times New Roman" w:hAnsi="Times New Roman" w:cs="Times New Roman"/>
          <w:sz w:val="26"/>
          <w:szCs w:val="26"/>
        </w:rPr>
        <w:t>с.</w:t>
      </w:r>
      <w:r w:rsidR="0061010C">
        <w:rPr>
          <w:rFonts w:ascii="Times New Roman" w:hAnsi="Times New Roman" w:cs="Times New Roman"/>
          <w:sz w:val="26"/>
          <w:szCs w:val="26"/>
        </w:rPr>
        <w:t xml:space="preserve"> Новоселки</w:t>
      </w:r>
    </w:p>
    <w:p w14:paraId="5D7D8C1C" w14:textId="77777777" w:rsidR="004D0683" w:rsidRDefault="004D0683" w:rsidP="004D0683">
      <w:pPr>
        <w:spacing w:after="0" w:line="240" w:lineRule="auto"/>
        <w:jc w:val="both"/>
        <w:rPr>
          <w:rFonts w:ascii="Times New Roman" w:hAnsi="Times New Roman" w:cs="Times New Roman"/>
          <w:sz w:val="28"/>
          <w:szCs w:val="28"/>
        </w:rPr>
      </w:pPr>
    </w:p>
    <w:p w14:paraId="3474EBE8" w14:textId="2065A3A6" w:rsidR="004D0683" w:rsidRDefault="004D0683" w:rsidP="004D0683">
      <w:pPr>
        <w:pStyle w:val="20"/>
        <w:shd w:val="clear" w:color="auto" w:fill="auto"/>
        <w:tabs>
          <w:tab w:val="left" w:pos="2531"/>
        </w:tabs>
        <w:spacing w:before="0" w:after="0" w:line="299" w:lineRule="exact"/>
        <w:ind w:right="4460"/>
        <w:jc w:val="both"/>
      </w:pPr>
      <w:r>
        <w:t xml:space="preserve">О порядке санкционирования оплаты денежных обязательств получателей средств бюджета </w:t>
      </w:r>
      <w:r w:rsidR="0061010C">
        <w:t>Новосель</w:t>
      </w:r>
      <w:r>
        <w:t xml:space="preserve">ского сельского поселения Брянского муниципального района Брянской области и оплаты денежных обязательств, подлежащих исполнению за счет бюджетных ассигнований по источникам финансирования дефицита бюджета </w:t>
      </w:r>
      <w:r w:rsidR="0061010C">
        <w:t>Новосель</w:t>
      </w:r>
      <w:r>
        <w:t>ского сельского поселения Брянского муниципального района Брянской области</w:t>
      </w:r>
    </w:p>
    <w:p w14:paraId="048B060A" w14:textId="77777777" w:rsidR="004D0683" w:rsidRDefault="004D0683" w:rsidP="004D0683">
      <w:pPr>
        <w:pStyle w:val="20"/>
        <w:shd w:val="clear" w:color="auto" w:fill="auto"/>
        <w:tabs>
          <w:tab w:val="left" w:pos="2531"/>
        </w:tabs>
        <w:spacing w:before="0" w:after="0" w:line="299" w:lineRule="exact"/>
        <w:ind w:right="4460"/>
        <w:jc w:val="both"/>
      </w:pPr>
    </w:p>
    <w:p w14:paraId="6473708B" w14:textId="77777777" w:rsidR="004D0683" w:rsidRDefault="004D0683" w:rsidP="004D0683">
      <w:pPr>
        <w:pStyle w:val="20"/>
        <w:shd w:val="clear" w:color="auto" w:fill="auto"/>
        <w:tabs>
          <w:tab w:val="left" w:pos="2531"/>
        </w:tabs>
        <w:spacing w:before="0" w:after="0" w:line="299" w:lineRule="exact"/>
        <w:ind w:right="4460"/>
        <w:jc w:val="both"/>
      </w:pPr>
    </w:p>
    <w:p w14:paraId="3BB16634" w14:textId="77777777" w:rsidR="004D0683" w:rsidRDefault="004D0683" w:rsidP="004D0683">
      <w:pPr>
        <w:pStyle w:val="20"/>
        <w:shd w:val="clear" w:color="auto" w:fill="auto"/>
        <w:tabs>
          <w:tab w:val="left" w:pos="2531"/>
        </w:tabs>
        <w:spacing w:before="0" w:after="0" w:line="299" w:lineRule="exact"/>
        <w:ind w:right="4460"/>
        <w:jc w:val="both"/>
      </w:pPr>
    </w:p>
    <w:p w14:paraId="1FAAAD56" w14:textId="77777777" w:rsidR="004D0683" w:rsidRDefault="004D0683" w:rsidP="004D0683">
      <w:pPr>
        <w:pStyle w:val="20"/>
        <w:shd w:val="clear" w:color="auto" w:fill="auto"/>
        <w:tabs>
          <w:tab w:val="left" w:pos="2531"/>
        </w:tabs>
        <w:spacing w:before="0" w:after="0" w:line="299" w:lineRule="exact"/>
        <w:ind w:right="-1" w:firstLine="567"/>
        <w:jc w:val="both"/>
      </w:pPr>
      <w:r>
        <w:t>В соответствии со статьями 219 и 219.2 Бюджетного кодекса Российской Федерации</w:t>
      </w:r>
    </w:p>
    <w:p w14:paraId="71C88AEA" w14:textId="77777777" w:rsidR="004D0683" w:rsidRDefault="004D0683" w:rsidP="004D0683">
      <w:pPr>
        <w:pStyle w:val="20"/>
        <w:shd w:val="clear" w:color="auto" w:fill="auto"/>
        <w:tabs>
          <w:tab w:val="left" w:pos="2531"/>
        </w:tabs>
        <w:spacing w:before="0" w:after="0" w:line="299" w:lineRule="exact"/>
        <w:ind w:right="-1" w:firstLine="567"/>
        <w:jc w:val="both"/>
      </w:pPr>
      <w:r>
        <w:t>ПОСТАНОВЛЯЮ:</w:t>
      </w:r>
    </w:p>
    <w:p w14:paraId="35862892" w14:textId="411F100B" w:rsidR="004D0683" w:rsidRDefault="004D0683" w:rsidP="004D0683">
      <w:pPr>
        <w:pStyle w:val="20"/>
        <w:numPr>
          <w:ilvl w:val="0"/>
          <w:numId w:val="1"/>
        </w:numPr>
        <w:shd w:val="clear" w:color="auto" w:fill="auto"/>
        <w:tabs>
          <w:tab w:val="left" w:pos="0"/>
        </w:tabs>
        <w:spacing w:before="0" w:after="0" w:line="299" w:lineRule="exact"/>
        <w:ind w:left="0" w:right="-1" w:firstLine="567"/>
        <w:jc w:val="both"/>
      </w:pPr>
      <w:r>
        <w:t xml:space="preserve">Утвердить Порядок санкционирования оплаты денежных обязательств получателей средств бюджета </w:t>
      </w:r>
      <w:r w:rsidR="0061010C">
        <w:t>Новосель</w:t>
      </w:r>
      <w:r>
        <w:t xml:space="preserve">ского сельского поселения Брянского муниципального района Брянской области и оплаты денежных обязательств, подлежащих исполнению за счет бюджетных ассигнований по источникам финансирования дефицита бюджета </w:t>
      </w:r>
      <w:r w:rsidR="0061010C">
        <w:t>Новосель</w:t>
      </w:r>
      <w:r>
        <w:t>ского сельского поселения Брянского муниципального района Брянской области.</w:t>
      </w:r>
    </w:p>
    <w:p w14:paraId="76CF42BA" w14:textId="77777777" w:rsidR="004D0683" w:rsidRPr="004D0683" w:rsidRDefault="004D0683" w:rsidP="004D0683">
      <w:pPr>
        <w:pStyle w:val="a3"/>
        <w:numPr>
          <w:ilvl w:val="0"/>
          <w:numId w:val="1"/>
        </w:numPr>
        <w:spacing w:after="0" w:line="240" w:lineRule="auto"/>
        <w:jc w:val="both"/>
        <w:rPr>
          <w:rFonts w:ascii="Times New Roman" w:hAnsi="Times New Roman" w:cs="Times New Roman"/>
          <w:sz w:val="26"/>
          <w:szCs w:val="26"/>
        </w:rPr>
      </w:pPr>
      <w:r w:rsidRPr="004D0683">
        <w:rPr>
          <w:rFonts w:ascii="Times New Roman" w:hAnsi="Times New Roman" w:cs="Times New Roman"/>
          <w:sz w:val="26"/>
          <w:szCs w:val="26"/>
        </w:rPr>
        <w:t>Постановление вступает в силу с 1 января 2022 года</w:t>
      </w:r>
    </w:p>
    <w:p w14:paraId="083FC3AC" w14:textId="3365BACA" w:rsidR="004D0683" w:rsidRPr="004D0683" w:rsidRDefault="004D0683" w:rsidP="004D0683">
      <w:pPr>
        <w:pStyle w:val="a3"/>
        <w:numPr>
          <w:ilvl w:val="0"/>
          <w:numId w:val="1"/>
        </w:numPr>
        <w:spacing w:after="0" w:line="240" w:lineRule="auto"/>
        <w:ind w:left="0" w:firstLine="567"/>
        <w:jc w:val="both"/>
        <w:rPr>
          <w:rFonts w:ascii="Times New Roman" w:hAnsi="Times New Roman" w:cs="Times New Roman"/>
          <w:sz w:val="26"/>
          <w:szCs w:val="26"/>
        </w:rPr>
      </w:pPr>
      <w:r w:rsidRPr="004D0683">
        <w:rPr>
          <w:rFonts w:ascii="Times New Roman" w:hAnsi="Times New Roman" w:cs="Times New Roman"/>
          <w:sz w:val="26"/>
          <w:szCs w:val="26"/>
        </w:rPr>
        <w:t xml:space="preserve">Настоящее Постановление подлежит размещению на официальном сайте </w:t>
      </w:r>
      <w:r w:rsidR="0061010C">
        <w:rPr>
          <w:rFonts w:ascii="Times New Roman" w:hAnsi="Times New Roman" w:cs="Times New Roman"/>
          <w:sz w:val="26"/>
          <w:szCs w:val="26"/>
        </w:rPr>
        <w:t>Новосель</w:t>
      </w:r>
      <w:r w:rsidRPr="004D0683">
        <w:rPr>
          <w:rFonts w:ascii="Times New Roman" w:hAnsi="Times New Roman" w:cs="Times New Roman"/>
          <w:sz w:val="26"/>
          <w:szCs w:val="26"/>
        </w:rPr>
        <w:t>ской сельской администрации</w:t>
      </w:r>
    </w:p>
    <w:p w14:paraId="114258C1" w14:textId="77777777" w:rsidR="004D0683" w:rsidRPr="004D0683" w:rsidRDefault="004D0683" w:rsidP="004D0683">
      <w:pPr>
        <w:pStyle w:val="a3"/>
        <w:numPr>
          <w:ilvl w:val="0"/>
          <w:numId w:val="1"/>
        </w:numPr>
        <w:spacing w:after="0" w:line="240" w:lineRule="auto"/>
        <w:ind w:left="0" w:firstLine="567"/>
        <w:jc w:val="both"/>
        <w:rPr>
          <w:rFonts w:ascii="Times New Roman" w:hAnsi="Times New Roman" w:cs="Times New Roman"/>
          <w:sz w:val="26"/>
          <w:szCs w:val="26"/>
        </w:rPr>
      </w:pPr>
      <w:r w:rsidRPr="004D0683">
        <w:rPr>
          <w:rFonts w:ascii="Times New Roman" w:hAnsi="Times New Roman" w:cs="Times New Roman"/>
          <w:sz w:val="26"/>
          <w:szCs w:val="26"/>
        </w:rPr>
        <w:t>Контроль за исполнением настоящего Постановления возложить на главного бухгалтера.</w:t>
      </w:r>
    </w:p>
    <w:p w14:paraId="76E7DD96" w14:textId="77777777" w:rsidR="0061010C" w:rsidRDefault="0061010C" w:rsidP="004D0683">
      <w:pPr>
        <w:spacing w:after="0" w:line="240" w:lineRule="auto"/>
        <w:jc w:val="center"/>
        <w:rPr>
          <w:rFonts w:ascii="Times New Roman" w:hAnsi="Times New Roman" w:cs="Times New Roman"/>
          <w:sz w:val="26"/>
          <w:szCs w:val="26"/>
        </w:rPr>
      </w:pPr>
    </w:p>
    <w:p w14:paraId="439CFC3B" w14:textId="3A91654C" w:rsidR="0061010C" w:rsidRDefault="004D0683" w:rsidP="0061010C">
      <w:pPr>
        <w:spacing w:after="0" w:line="240" w:lineRule="auto"/>
        <w:rPr>
          <w:rFonts w:ascii="Times New Roman" w:hAnsi="Times New Roman" w:cs="Times New Roman"/>
          <w:sz w:val="26"/>
          <w:szCs w:val="26"/>
        </w:rPr>
      </w:pPr>
      <w:r w:rsidRPr="004D0683">
        <w:rPr>
          <w:rFonts w:ascii="Times New Roman" w:hAnsi="Times New Roman" w:cs="Times New Roman"/>
          <w:sz w:val="26"/>
          <w:szCs w:val="26"/>
        </w:rPr>
        <w:t xml:space="preserve">Глава </w:t>
      </w:r>
      <w:r w:rsidR="0061010C">
        <w:rPr>
          <w:rFonts w:ascii="Times New Roman" w:hAnsi="Times New Roman" w:cs="Times New Roman"/>
          <w:sz w:val="26"/>
          <w:szCs w:val="26"/>
        </w:rPr>
        <w:t>Новосельской сельской</w:t>
      </w:r>
    </w:p>
    <w:p w14:paraId="157B957F" w14:textId="3DE63367" w:rsidR="004D0683" w:rsidRPr="004D0683" w:rsidRDefault="004D0683" w:rsidP="0061010C">
      <w:pPr>
        <w:spacing w:after="0" w:line="240" w:lineRule="auto"/>
        <w:rPr>
          <w:rFonts w:ascii="Times New Roman" w:hAnsi="Times New Roman" w:cs="Times New Roman"/>
          <w:sz w:val="26"/>
          <w:szCs w:val="26"/>
        </w:rPr>
      </w:pPr>
      <w:r w:rsidRPr="004D0683">
        <w:rPr>
          <w:rFonts w:ascii="Times New Roman" w:hAnsi="Times New Roman" w:cs="Times New Roman"/>
          <w:sz w:val="26"/>
          <w:szCs w:val="26"/>
        </w:rPr>
        <w:t xml:space="preserve">администрации            </w:t>
      </w:r>
      <w:r>
        <w:rPr>
          <w:rFonts w:ascii="Times New Roman" w:hAnsi="Times New Roman" w:cs="Times New Roman"/>
          <w:sz w:val="26"/>
          <w:szCs w:val="26"/>
        </w:rPr>
        <w:t xml:space="preserve">     </w:t>
      </w:r>
      <w:r w:rsidRPr="004D0683">
        <w:rPr>
          <w:rFonts w:ascii="Times New Roman" w:hAnsi="Times New Roman" w:cs="Times New Roman"/>
          <w:sz w:val="26"/>
          <w:szCs w:val="26"/>
        </w:rPr>
        <w:t xml:space="preserve">                               </w:t>
      </w:r>
      <w:r w:rsidR="0061010C">
        <w:rPr>
          <w:rFonts w:ascii="Times New Roman" w:hAnsi="Times New Roman" w:cs="Times New Roman"/>
          <w:sz w:val="26"/>
          <w:szCs w:val="26"/>
        </w:rPr>
        <w:t xml:space="preserve">                          </w:t>
      </w:r>
      <w:r w:rsidRPr="004D0683">
        <w:rPr>
          <w:rFonts w:ascii="Times New Roman" w:hAnsi="Times New Roman" w:cs="Times New Roman"/>
          <w:sz w:val="26"/>
          <w:szCs w:val="26"/>
        </w:rPr>
        <w:t>Н.</w:t>
      </w:r>
      <w:r w:rsidR="0061010C">
        <w:rPr>
          <w:rFonts w:ascii="Times New Roman" w:hAnsi="Times New Roman" w:cs="Times New Roman"/>
          <w:sz w:val="26"/>
          <w:szCs w:val="26"/>
        </w:rPr>
        <w:t>И</w:t>
      </w:r>
      <w:r w:rsidRPr="004D0683">
        <w:rPr>
          <w:rFonts w:ascii="Times New Roman" w:hAnsi="Times New Roman" w:cs="Times New Roman"/>
          <w:sz w:val="26"/>
          <w:szCs w:val="26"/>
        </w:rPr>
        <w:t xml:space="preserve">. </w:t>
      </w:r>
      <w:r w:rsidR="0061010C">
        <w:rPr>
          <w:rFonts w:ascii="Times New Roman" w:hAnsi="Times New Roman" w:cs="Times New Roman"/>
          <w:sz w:val="26"/>
          <w:szCs w:val="26"/>
        </w:rPr>
        <w:t>Старченко</w:t>
      </w:r>
    </w:p>
    <w:p w14:paraId="4122DFE9" w14:textId="77777777" w:rsidR="00E177BC" w:rsidRDefault="00E177BC"/>
    <w:p w14:paraId="71F4BF04" w14:textId="77777777" w:rsidR="004D0683" w:rsidRDefault="004D0683"/>
    <w:p w14:paraId="5550E055" w14:textId="77777777" w:rsidR="004D0683" w:rsidRDefault="004D0683"/>
    <w:p w14:paraId="1ABAFBAA" w14:textId="62A6964A" w:rsidR="004D0683" w:rsidRDefault="004D0683" w:rsidP="004D0683">
      <w:pPr>
        <w:pStyle w:val="20"/>
        <w:shd w:val="clear" w:color="auto" w:fill="auto"/>
        <w:spacing w:before="0" w:after="0"/>
        <w:ind w:left="5400"/>
        <w:jc w:val="right"/>
      </w:pPr>
      <w:r>
        <w:lastRenderedPageBreak/>
        <w:t xml:space="preserve">Утвержден Постановлением </w:t>
      </w:r>
      <w:r w:rsidR="0061010C">
        <w:t>Новосель</w:t>
      </w:r>
      <w:r>
        <w:t xml:space="preserve">ской сельской администрации </w:t>
      </w:r>
    </w:p>
    <w:p w14:paraId="125579FC" w14:textId="032BCE8F" w:rsidR="004D0683" w:rsidRDefault="004D0683" w:rsidP="004D0683">
      <w:pPr>
        <w:pStyle w:val="20"/>
        <w:shd w:val="clear" w:color="auto" w:fill="auto"/>
        <w:spacing w:before="0" w:after="0"/>
        <w:ind w:left="5400"/>
        <w:jc w:val="right"/>
      </w:pPr>
      <w:bookmarkStart w:id="0" w:name="_GoBack"/>
      <w:bookmarkEnd w:id="0"/>
      <w:r>
        <w:t xml:space="preserve">от </w:t>
      </w:r>
      <w:r w:rsidR="002D180B">
        <w:t>2</w:t>
      </w:r>
      <w:r w:rsidR="0061010C">
        <w:t>4</w:t>
      </w:r>
      <w:r w:rsidR="002D180B">
        <w:t xml:space="preserve"> </w:t>
      </w:r>
      <w:r>
        <w:t>декабря 2021г. №56</w:t>
      </w:r>
    </w:p>
    <w:p w14:paraId="74356820" w14:textId="77777777" w:rsidR="004D0683" w:rsidRDefault="004D0683" w:rsidP="004D0683">
      <w:pPr>
        <w:pStyle w:val="20"/>
        <w:shd w:val="clear" w:color="auto" w:fill="auto"/>
        <w:spacing w:before="0" w:after="0"/>
        <w:ind w:left="5400"/>
        <w:jc w:val="right"/>
      </w:pPr>
    </w:p>
    <w:p w14:paraId="3FE87A94" w14:textId="77777777" w:rsidR="004D0683" w:rsidRDefault="004D0683" w:rsidP="004D0683">
      <w:pPr>
        <w:pStyle w:val="20"/>
        <w:shd w:val="clear" w:color="auto" w:fill="auto"/>
        <w:spacing w:before="0" w:after="0"/>
        <w:ind w:left="5400"/>
        <w:jc w:val="right"/>
      </w:pPr>
    </w:p>
    <w:p w14:paraId="54B3496B" w14:textId="77777777" w:rsidR="004D0683" w:rsidRPr="004D0683" w:rsidRDefault="004D0683" w:rsidP="004D0683">
      <w:pPr>
        <w:pStyle w:val="40"/>
        <w:shd w:val="clear" w:color="auto" w:fill="auto"/>
        <w:spacing w:before="0" w:after="5" w:line="280" w:lineRule="exact"/>
        <w:rPr>
          <w:shadow/>
        </w:rPr>
      </w:pPr>
      <w:r w:rsidRPr="004D0683">
        <w:rPr>
          <w:shadow/>
        </w:rPr>
        <w:t>ПОРЯДОК</w:t>
      </w:r>
    </w:p>
    <w:p w14:paraId="7D147CE9" w14:textId="0B359E42" w:rsidR="004D0683" w:rsidRPr="004D0683" w:rsidRDefault="004D0683" w:rsidP="004D0683">
      <w:pPr>
        <w:pStyle w:val="50"/>
        <w:shd w:val="clear" w:color="auto" w:fill="auto"/>
        <w:spacing w:before="0" w:after="237"/>
        <w:rPr>
          <w:shadow/>
        </w:rPr>
      </w:pPr>
      <w:r w:rsidRPr="004D0683">
        <w:rPr>
          <w:shadow/>
        </w:rPr>
        <w:t xml:space="preserve">санкционирования оплаты денежных обязательств </w:t>
      </w:r>
      <w:r w:rsidR="0061010C">
        <w:rPr>
          <w:shadow/>
        </w:rPr>
        <w:t xml:space="preserve"> </w:t>
      </w:r>
      <w:r w:rsidR="0033556B">
        <w:rPr>
          <w:shadow/>
        </w:rPr>
        <w:t xml:space="preserve"> </w:t>
      </w:r>
      <w:r w:rsidRPr="004D0683">
        <w:rPr>
          <w:shadow/>
        </w:rPr>
        <w:t>получателей средств</w:t>
      </w:r>
      <w:r w:rsidRPr="004D0683">
        <w:rPr>
          <w:shadow/>
        </w:rPr>
        <w:br/>
        <w:t xml:space="preserve">бюджета </w:t>
      </w:r>
      <w:r w:rsidR="0061010C">
        <w:rPr>
          <w:shadow/>
        </w:rPr>
        <w:t>Новосель</w:t>
      </w:r>
      <w:r w:rsidRPr="004D0683">
        <w:rPr>
          <w:shadow/>
        </w:rPr>
        <w:t xml:space="preserve">ского сельского поселения Брянского муниципального района Брянской области и оплаты денежных </w:t>
      </w:r>
      <w:proofErr w:type="gramStart"/>
      <w:r w:rsidRPr="004D0683">
        <w:rPr>
          <w:shadow/>
        </w:rPr>
        <w:t>обязательств ,</w:t>
      </w:r>
      <w:proofErr w:type="gramEnd"/>
      <w:r w:rsidRPr="004D0683">
        <w:rPr>
          <w:shadow/>
        </w:rPr>
        <w:t xml:space="preserve"> подлежащих исполнению за счет бюджетных ассигнований по источникам финансирования дефицита бюджета </w:t>
      </w:r>
      <w:proofErr w:type="spellStart"/>
      <w:r w:rsidR="0061010C">
        <w:rPr>
          <w:shadow/>
        </w:rPr>
        <w:t>Новосель</w:t>
      </w:r>
      <w:r w:rsidRPr="004D0683">
        <w:rPr>
          <w:shadow/>
        </w:rPr>
        <w:t>кого</w:t>
      </w:r>
      <w:proofErr w:type="spellEnd"/>
      <w:r w:rsidRPr="004D0683">
        <w:rPr>
          <w:shadow/>
        </w:rPr>
        <w:t xml:space="preserve"> сельского поселения Брянского муниципального района</w:t>
      </w:r>
    </w:p>
    <w:p w14:paraId="1608FE31" w14:textId="77777777" w:rsidR="004D0683" w:rsidRDefault="004D0683" w:rsidP="004D0683">
      <w:pPr>
        <w:pStyle w:val="50"/>
        <w:shd w:val="clear" w:color="auto" w:fill="auto"/>
        <w:spacing w:before="0" w:after="237"/>
        <w:jc w:val="both"/>
      </w:pPr>
    </w:p>
    <w:p w14:paraId="720C67E7" w14:textId="77777777" w:rsidR="004D0683" w:rsidRDefault="004D0683" w:rsidP="004D0683">
      <w:pPr>
        <w:pStyle w:val="50"/>
        <w:shd w:val="clear" w:color="auto" w:fill="auto"/>
        <w:spacing w:before="0" w:after="237"/>
        <w:jc w:val="both"/>
      </w:pPr>
    </w:p>
    <w:p w14:paraId="60FAFB68" w14:textId="4F5B7DF7" w:rsidR="004D0683" w:rsidRDefault="004D0683" w:rsidP="004D0683">
      <w:pPr>
        <w:pStyle w:val="20"/>
        <w:numPr>
          <w:ilvl w:val="0"/>
          <w:numId w:val="3"/>
        </w:numPr>
        <w:shd w:val="clear" w:color="auto" w:fill="auto"/>
        <w:tabs>
          <w:tab w:val="left" w:pos="912"/>
        </w:tabs>
        <w:spacing w:before="0" w:after="177"/>
        <w:ind w:left="0" w:firstLine="360"/>
        <w:jc w:val="both"/>
      </w:pPr>
      <w:r>
        <w:t xml:space="preserve">Настоящий Порядок устанавливает порядок санкционирования Управлением Федерального казначейства по Брянской области (далее - орган Федерального казначейства) оплаты за счет - средств бюджета </w:t>
      </w:r>
      <w:r w:rsidR="0061010C">
        <w:t>Новосель</w:t>
      </w:r>
      <w:r w:rsidR="002D180B">
        <w:t>ского сельского поселения Брянского муниципального района</w:t>
      </w:r>
      <w:r>
        <w:t xml:space="preserve"> Брянской области (далее - местный бюджет)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w:t>
      </w:r>
    </w:p>
    <w:p w14:paraId="178BB39A" w14:textId="77777777" w:rsidR="004D0683" w:rsidRDefault="004D0683" w:rsidP="002D180B">
      <w:pPr>
        <w:pStyle w:val="20"/>
        <w:numPr>
          <w:ilvl w:val="0"/>
          <w:numId w:val="3"/>
        </w:numPr>
        <w:shd w:val="clear" w:color="auto" w:fill="auto"/>
        <w:tabs>
          <w:tab w:val="left" w:pos="912"/>
        </w:tabs>
        <w:spacing w:before="0" w:line="306" w:lineRule="exact"/>
        <w:ind w:left="0" w:firstLine="360"/>
        <w:jc w:val="both"/>
      </w:pPr>
      <w:r>
        <w:t>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местного бюджета),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p>
    <w:p w14:paraId="6575E738" w14:textId="77777777" w:rsidR="002D180B" w:rsidRDefault="004D0683" w:rsidP="002D180B">
      <w:pPr>
        <w:pStyle w:val="20"/>
        <w:numPr>
          <w:ilvl w:val="0"/>
          <w:numId w:val="3"/>
        </w:numPr>
        <w:shd w:val="clear" w:color="auto" w:fill="auto"/>
        <w:spacing w:before="0" w:after="174" w:line="299" w:lineRule="exact"/>
        <w:ind w:left="0" w:firstLine="360"/>
        <w:jc w:val="both"/>
      </w:pPr>
      <w:r>
        <w:t>Орган Федерального казначейства проверяет Распоряжение на наличие в нем реквизито</w:t>
      </w:r>
      <w:r w:rsidR="002D180B">
        <w:t>в и показателей, предусмотренных пунктом 4</w:t>
      </w:r>
      <w:r>
        <w:t xml:space="preserve"> настоящего Порядка (с учетом положений пункта 5 настоящего Порядка), па соответствие требованиям, установленным пунктами 6, 7, 10 и 11 настоящего Порядка, а также наличие документов, предусмотренных пунктами 7 - 9 настоящего Порядка:</w:t>
      </w:r>
      <w:r w:rsidR="002D180B">
        <w:t xml:space="preserve"> </w:t>
      </w:r>
    </w:p>
    <w:p w14:paraId="77344C19" w14:textId="77777777" w:rsidR="002D180B" w:rsidRDefault="002D180B" w:rsidP="002D180B">
      <w:pPr>
        <w:pStyle w:val="20"/>
        <w:shd w:val="clear" w:color="auto" w:fill="auto"/>
        <w:spacing w:before="0" w:after="174" w:line="299" w:lineRule="exact"/>
        <w:ind w:firstLine="560"/>
        <w:jc w:val="both"/>
      </w:pPr>
      <w:r>
        <w:t>не позднее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Распоряжения в орган Федерального казначейства;</w:t>
      </w:r>
    </w:p>
    <w:p w14:paraId="2C58457B" w14:textId="77777777" w:rsidR="002D180B" w:rsidRDefault="002D180B" w:rsidP="002D180B">
      <w:pPr>
        <w:pStyle w:val="20"/>
        <w:shd w:val="clear" w:color="auto" w:fill="auto"/>
        <w:spacing w:before="0" w:after="0" w:line="306" w:lineRule="exact"/>
        <w:ind w:firstLine="560"/>
        <w:jc w:val="both"/>
      </w:pPr>
      <w:r>
        <w:t>не позднее четвертого рабочего дня, следующего за днем представления получателем средств местного бюджета Распоряжения в орган Федерального</w:t>
      </w:r>
    </w:p>
    <w:p w14:paraId="516E56D3" w14:textId="77777777" w:rsidR="002D180B" w:rsidRDefault="002D180B" w:rsidP="002D180B">
      <w:pPr>
        <w:pStyle w:val="20"/>
        <w:shd w:val="clear" w:color="auto" w:fill="auto"/>
        <w:spacing w:before="0" w:after="0" w:line="306" w:lineRule="exact"/>
        <w:ind w:firstLine="560"/>
        <w:jc w:val="both"/>
      </w:pPr>
    </w:p>
    <w:p w14:paraId="1105C003" w14:textId="77777777" w:rsidR="002D180B" w:rsidRDefault="002D180B" w:rsidP="002D180B">
      <w:pPr>
        <w:pStyle w:val="20"/>
        <w:numPr>
          <w:ilvl w:val="0"/>
          <w:numId w:val="3"/>
        </w:numPr>
        <w:shd w:val="clear" w:color="auto" w:fill="auto"/>
        <w:tabs>
          <w:tab w:val="left" w:pos="0"/>
        </w:tabs>
        <w:spacing w:before="0" w:after="183"/>
        <w:ind w:left="0" w:firstLine="360"/>
        <w:jc w:val="both"/>
      </w:pPr>
      <w:r>
        <w:lastRenderedPageBreak/>
        <w:t>Распоряжение проверяется на наличие в нем следующих реквизитов и показателей:</w:t>
      </w:r>
    </w:p>
    <w:p w14:paraId="24A3E106" w14:textId="77777777" w:rsidR="002D180B" w:rsidRDefault="002D180B" w:rsidP="002D180B">
      <w:pPr>
        <w:pStyle w:val="20"/>
        <w:numPr>
          <w:ilvl w:val="0"/>
          <w:numId w:val="5"/>
        </w:numPr>
        <w:shd w:val="clear" w:color="auto" w:fill="auto"/>
        <w:tabs>
          <w:tab w:val="left" w:pos="839"/>
        </w:tabs>
        <w:spacing w:before="0" w:after="234" w:line="299" w:lineRule="exact"/>
        <w:ind w:firstLine="540"/>
        <w:jc w:val="both"/>
      </w:pPr>
      <w:r>
        <w:t>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 в порядке, установленным Федеральным казначейством;</w:t>
      </w:r>
    </w:p>
    <w:p w14:paraId="3DFC63EB" w14:textId="77777777" w:rsidR="002D180B" w:rsidRDefault="002D180B" w:rsidP="002D180B">
      <w:pPr>
        <w:pStyle w:val="20"/>
        <w:numPr>
          <w:ilvl w:val="0"/>
          <w:numId w:val="5"/>
        </w:numPr>
        <w:shd w:val="clear" w:color="auto" w:fill="auto"/>
        <w:tabs>
          <w:tab w:val="left" w:pos="853"/>
        </w:tabs>
        <w:spacing w:before="0" w:after="0" w:line="306" w:lineRule="exact"/>
        <w:ind w:firstLine="540"/>
        <w:jc w:val="both"/>
      </w:pPr>
      <w:r>
        <w:t>уникального кода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и номера соответствующего лицевого</w:t>
      </w:r>
    </w:p>
    <w:p w14:paraId="169205D1" w14:textId="77777777" w:rsidR="002D180B" w:rsidRDefault="002D180B" w:rsidP="002D180B">
      <w:pPr>
        <w:pStyle w:val="20"/>
        <w:shd w:val="clear" w:color="auto" w:fill="auto"/>
        <w:spacing w:before="0" w:after="257" w:line="260" w:lineRule="exact"/>
        <w:jc w:val="both"/>
      </w:pPr>
      <w:r>
        <w:t>счета;</w:t>
      </w:r>
    </w:p>
    <w:p w14:paraId="7AF5D56D" w14:textId="77777777" w:rsidR="002D180B" w:rsidRDefault="002D180B" w:rsidP="002D180B">
      <w:pPr>
        <w:pStyle w:val="20"/>
        <w:numPr>
          <w:ilvl w:val="0"/>
          <w:numId w:val="5"/>
        </w:numPr>
        <w:shd w:val="clear" w:color="auto" w:fill="auto"/>
        <w:tabs>
          <w:tab w:val="left" w:pos="860"/>
        </w:tabs>
        <w:spacing w:before="0" w:line="306" w:lineRule="exact"/>
        <w:ind w:firstLine="540"/>
        <w:jc w:val="both"/>
      </w:pPr>
      <w:r>
        <w:t>кодов классификации расходов местного бюджета (классификации источников финансирования дефицитов местного бюджета),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средств местного бюджета, кода мероприятия ведомственной программы цифровой трансформации мероприятий муниципальных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 доведенных до органа Федерального казначейства в соответствии с порядком составления и ведения сводной бюджетной росписи местного бюджета (далее - Порядок составления и ведения сводной бюджетной росписи местного бюджета),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или с реализацией мероприятий по информатизации, а также текстового назначения платежа;</w:t>
      </w:r>
    </w:p>
    <w:p w14:paraId="4409A0C5" w14:textId="77777777" w:rsidR="002D180B" w:rsidRDefault="002D180B" w:rsidP="002D180B">
      <w:pPr>
        <w:pStyle w:val="20"/>
        <w:numPr>
          <w:ilvl w:val="0"/>
          <w:numId w:val="5"/>
        </w:numPr>
        <w:shd w:val="clear" w:color="auto" w:fill="auto"/>
        <w:tabs>
          <w:tab w:val="left" w:pos="1040"/>
        </w:tabs>
        <w:spacing w:before="0" w:after="0" w:line="306" w:lineRule="exact"/>
        <w:ind w:firstLine="540"/>
        <w:jc w:val="both"/>
      </w:pPr>
      <w:r>
        <w:t>суммы перечисления и кода валюты в соответствии с Общероссийским классификатором валют, в которой он должен быть произведен;</w:t>
      </w:r>
    </w:p>
    <w:p w14:paraId="40698E3E" w14:textId="77777777" w:rsidR="002D180B" w:rsidRDefault="002D180B" w:rsidP="002D180B">
      <w:pPr>
        <w:pStyle w:val="20"/>
        <w:shd w:val="clear" w:color="auto" w:fill="auto"/>
        <w:tabs>
          <w:tab w:val="left" w:pos="1040"/>
        </w:tabs>
        <w:spacing w:before="0" w:after="0" w:line="306" w:lineRule="exact"/>
        <w:ind w:left="540"/>
        <w:jc w:val="both"/>
      </w:pPr>
    </w:p>
    <w:p w14:paraId="2C82B0D9" w14:textId="77777777" w:rsidR="002D180B" w:rsidRDefault="002D180B" w:rsidP="002D180B">
      <w:pPr>
        <w:pStyle w:val="20"/>
        <w:numPr>
          <w:ilvl w:val="0"/>
          <w:numId w:val="5"/>
        </w:numPr>
        <w:shd w:val="clear" w:color="auto" w:fill="auto"/>
        <w:tabs>
          <w:tab w:val="left" w:pos="846"/>
        </w:tabs>
        <w:spacing w:before="0" w:after="174"/>
        <w:ind w:firstLine="540"/>
        <w:jc w:val="both"/>
      </w:pPr>
      <w:r>
        <w:t>суммы перечисления в валюте Российской Федерации, в рублевом эквиваленте, исчисленном на дату оформления Распоряжения;</w:t>
      </w:r>
    </w:p>
    <w:p w14:paraId="2CC743E2" w14:textId="77777777" w:rsidR="002D180B" w:rsidRDefault="002D180B" w:rsidP="002D180B">
      <w:pPr>
        <w:pStyle w:val="20"/>
        <w:numPr>
          <w:ilvl w:val="0"/>
          <w:numId w:val="5"/>
        </w:numPr>
        <w:shd w:val="clear" w:color="auto" w:fill="auto"/>
        <w:tabs>
          <w:tab w:val="left" w:pos="917"/>
        </w:tabs>
        <w:spacing w:before="0" w:after="117" w:line="306" w:lineRule="exact"/>
        <w:ind w:firstLine="360"/>
        <w:jc w:val="both"/>
      </w:pPr>
      <w:r>
        <w:t xml:space="preserve">вида средств (средства местного бюджета, средства для финансирования оперативно-розыскных мероприятий); </w:t>
      </w:r>
    </w:p>
    <w:p w14:paraId="738400C7" w14:textId="77777777" w:rsidR="002D180B" w:rsidRDefault="002D180B" w:rsidP="002D180B">
      <w:pPr>
        <w:pStyle w:val="20"/>
        <w:numPr>
          <w:ilvl w:val="0"/>
          <w:numId w:val="5"/>
        </w:numPr>
        <w:shd w:val="clear" w:color="auto" w:fill="auto"/>
        <w:tabs>
          <w:tab w:val="left" w:pos="917"/>
        </w:tabs>
        <w:spacing w:before="0" w:after="117" w:line="306" w:lineRule="exact"/>
        <w:ind w:firstLine="360"/>
        <w:jc w:val="both"/>
      </w:pPr>
      <w:r>
        <w:t>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14:paraId="2A1EBDAB" w14:textId="77777777" w:rsidR="002D180B" w:rsidRDefault="002D180B" w:rsidP="002D180B">
      <w:pPr>
        <w:pStyle w:val="20"/>
        <w:numPr>
          <w:ilvl w:val="0"/>
          <w:numId w:val="5"/>
        </w:numPr>
        <w:shd w:val="clear" w:color="auto" w:fill="auto"/>
        <w:tabs>
          <w:tab w:val="left" w:pos="917"/>
        </w:tabs>
        <w:spacing w:before="0" w:after="0" w:line="310" w:lineRule="exact"/>
        <w:ind w:firstLine="560"/>
        <w:jc w:val="both"/>
      </w:pPr>
      <w:r>
        <w:t>номера учтенного в органе Федерального казначейства бюджетного обязательства и номера денежного обязательства получателя средств местного бюджета (при наличии);</w:t>
      </w:r>
    </w:p>
    <w:p w14:paraId="785F07D5" w14:textId="77777777" w:rsidR="002D180B" w:rsidRDefault="002D180B" w:rsidP="002D180B">
      <w:pPr>
        <w:pStyle w:val="20"/>
        <w:numPr>
          <w:ilvl w:val="0"/>
          <w:numId w:val="5"/>
        </w:numPr>
        <w:shd w:val="clear" w:color="auto" w:fill="auto"/>
        <w:tabs>
          <w:tab w:val="left" w:pos="917"/>
        </w:tabs>
        <w:spacing w:before="0" w:after="0" w:line="511" w:lineRule="exact"/>
        <w:ind w:firstLine="560"/>
        <w:jc w:val="both"/>
      </w:pPr>
      <w:r>
        <w:t>номера и серии чека;</w:t>
      </w:r>
    </w:p>
    <w:p w14:paraId="70BC77DA" w14:textId="77777777" w:rsidR="002D180B" w:rsidRDefault="002D180B" w:rsidP="002D180B">
      <w:pPr>
        <w:pStyle w:val="20"/>
        <w:numPr>
          <w:ilvl w:val="0"/>
          <w:numId w:val="5"/>
        </w:numPr>
        <w:shd w:val="clear" w:color="auto" w:fill="auto"/>
        <w:tabs>
          <w:tab w:val="left" w:pos="1010"/>
        </w:tabs>
        <w:spacing w:before="0" w:after="0" w:line="511" w:lineRule="exact"/>
        <w:ind w:firstLine="560"/>
        <w:jc w:val="both"/>
      </w:pPr>
      <w:r>
        <w:t>срока действия чека;</w:t>
      </w:r>
    </w:p>
    <w:p w14:paraId="094EE19B" w14:textId="77777777" w:rsidR="002D180B" w:rsidRDefault="002D180B" w:rsidP="002D180B">
      <w:pPr>
        <w:pStyle w:val="20"/>
        <w:numPr>
          <w:ilvl w:val="0"/>
          <w:numId w:val="5"/>
        </w:numPr>
        <w:shd w:val="clear" w:color="auto" w:fill="auto"/>
        <w:tabs>
          <w:tab w:val="left" w:pos="1010"/>
        </w:tabs>
        <w:spacing w:before="0" w:after="0" w:line="511" w:lineRule="exact"/>
        <w:ind w:firstLine="560"/>
        <w:jc w:val="both"/>
      </w:pPr>
      <w:r>
        <w:lastRenderedPageBreak/>
        <w:t>фамилии, имени и отчества получателя средств по чеку;</w:t>
      </w:r>
    </w:p>
    <w:p w14:paraId="3231B114" w14:textId="77777777" w:rsidR="002D180B" w:rsidRDefault="002D180B" w:rsidP="002D180B">
      <w:pPr>
        <w:pStyle w:val="20"/>
        <w:numPr>
          <w:ilvl w:val="0"/>
          <w:numId w:val="5"/>
        </w:numPr>
        <w:shd w:val="clear" w:color="auto" w:fill="auto"/>
        <w:tabs>
          <w:tab w:val="left" w:pos="982"/>
        </w:tabs>
        <w:spacing w:before="0" w:after="129" w:line="317" w:lineRule="exact"/>
        <w:ind w:firstLine="560"/>
        <w:jc w:val="both"/>
      </w:pPr>
      <w:r>
        <w:t>данных документов, удостоверяющих личность получателя средств по чеку;</w:t>
      </w:r>
    </w:p>
    <w:p w14:paraId="376327D4" w14:textId="77777777" w:rsidR="002D180B" w:rsidRDefault="002D180B" w:rsidP="002D180B">
      <w:pPr>
        <w:pStyle w:val="20"/>
        <w:numPr>
          <w:ilvl w:val="0"/>
          <w:numId w:val="5"/>
        </w:numPr>
        <w:shd w:val="clear" w:color="auto" w:fill="auto"/>
        <w:tabs>
          <w:tab w:val="left" w:pos="1091"/>
        </w:tabs>
        <w:spacing w:before="0" w:line="306" w:lineRule="exact"/>
        <w:ind w:firstLine="560"/>
        <w:jc w:val="both"/>
      </w:pPr>
      <w:r>
        <w:t>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14:paraId="71FBC881" w14:textId="77777777" w:rsidR="002D180B" w:rsidRDefault="002D180B" w:rsidP="002D180B">
      <w:pPr>
        <w:pStyle w:val="20"/>
        <w:numPr>
          <w:ilvl w:val="0"/>
          <w:numId w:val="5"/>
        </w:numPr>
        <w:shd w:val="clear" w:color="auto" w:fill="auto"/>
        <w:tabs>
          <w:tab w:val="left" w:pos="1091"/>
        </w:tabs>
        <w:spacing w:before="0" w:line="306" w:lineRule="exact"/>
        <w:ind w:firstLine="560"/>
        <w:jc w:val="both"/>
      </w:pPr>
      <w:r>
        <w:t>реквизитов (номер, дата) документов (договора, муниципального контракта, соглашения) (при наличии),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предоставляемых получателями средств местного бюджета при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местного бюджета (далее - порядок учета обязательств);</w:t>
      </w:r>
    </w:p>
    <w:p w14:paraId="6347EA8E" w14:textId="77777777" w:rsidR="002D180B" w:rsidRDefault="002D180B" w:rsidP="002D180B">
      <w:pPr>
        <w:pStyle w:val="20"/>
        <w:numPr>
          <w:ilvl w:val="0"/>
          <w:numId w:val="5"/>
        </w:numPr>
        <w:shd w:val="clear" w:color="auto" w:fill="auto"/>
        <w:tabs>
          <w:tab w:val="left" w:pos="1091"/>
        </w:tabs>
        <w:spacing w:before="0" w:line="306" w:lineRule="exact"/>
        <w:ind w:firstLine="560"/>
        <w:jc w:val="both"/>
      </w:pPr>
      <w:r>
        <w:t>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14:paraId="58FE46CA" w14:textId="77777777" w:rsidR="002D180B" w:rsidRDefault="002D180B" w:rsidP="002D180B">
      <w:pPr>
        <w:pStyle w:val="20"/>
        <w:numPr>
          <w:ilvl w:val="0"/>
          <w:numId w:val="5"/>
        </w:numPr>
        <w:shd w:val="clear" w:color="auto" w:fill="auto"/>
        <w:tabs>
          <w:tab w:val="left" w:pos="1102"/>
        </w:tabs>
        <w:spacing w:before="0" w:after="166" w:line="299" w:lineRule="exact"/>
        <w:ind w:firstLine="540"/>
        <w:jc w:val="both"/>
      </w:pPr>
      <w:r>
        <w:t>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14:paraId="2DEEA13B" w14:textId="77777777" w:rsidR="002D180B" w:rsidRDefault="002D180B" w:rsidP="002D180B">
      <w:pPr>
        <w:pStyle w:val="20"/>
        <w:numPr>
          <w:ilvl w:val="0"/>
          <w:numId w:val="3"/>
        </w:numPr>
        <w:shd w:val="clear" w:color="auto" w:fill="auto"/>
        <w:tabs>
          <w:tab w:val="left" w:pos="860"/>
        </w:tabs>
        <w:spacing w:before="0" w:after="195" w:line="317" w:lineRule="exact"/>
        <w:ind w:left="0" w:firstLine="360"/>
        <w:jc w:val="both"/>
      </w:pPr>
      <w:r>
        <w:t>Требования подпунктов 14 - 16 пункта 4 настоящего Порядка не применяются в отношении:</w:t>
      </w:r>
    </w:p>
    <w:p w14:paraId="36AC12DA" w14:textId="77777777" w:rsidR="002D180B" w:rsidRDefault="002D180B" w:rsidP="002D180B">
      <w:pPr>
        <w:pStyle w:val="20"/>
        <w:shd w:val="clear" w:color="auto" w:fill="auto"/>
        <w:spacing w:before="0" w:after="177" w:line="299" w:lineRule="exact"/>
        <w:ind w:firstLine="540"/>
        <w:jc w:val="both"/>
      </w:pPr>
      <w:r>
        <w:t>Распоряжения при перечислении средств получателям средств местного бюджета, осуществляющим в соответствии с бюджетным законодательством Российской Федерации операции со средствами местного бюджета (в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местного бюджета, находящимся за пределами Российской Федерации и получающим средства местного бюджета от главного распорядителя (распорядителя) средств местного бюджета в иностранной валюте;</w:t>
      </w:r>
    </w:p>
    <w:p w14:paraId="025BF470" w14:textId="77777777" w:rsidR="002D180B" w:rsidRDefault="002D180B" w:rsidP="002D180B">
      <w:pPr>
        <w:pStyle w:val="20"/>
        <w:shd w:val="clear" w:color="auto" w:fill="auto"/>
        <w:spacing w:before="0" w:after="177"/>
        <w:ind w:firstLine="540"/>
        <w:jc w:val="both"/>
      </w:pPr>
      <w:r>
        <w:lastRenderedPageBreak/>
        <w:t>Распоряжения при перечислении средств структурным (обособленным) подразделениям получателей средств местного бюджета, не наделенным полномочиями по ведению бюджетного учета.</w:t>
      </w:r>
    </w:p>
    <w:p w14:paraId="1CBD2BDB" w14:textId="77777777" w:rsidR="002D180B" w:rsidRDefault="002D180B" w:rsidP="002D180B">
      <w:pPr>
        <w:pStyle w:val="20"/>
        <w:shd w:val="clear" w:color="auto" w:fill="auto"/>
        <w:spacing w:before="0" w:after="186" w:line="306" w:lineRule="exact"/>
        <w:ind w:firstLine="540"/>
        <w:jc w:val="both"/>
      </w:pPr>
      <w:r>
        <w:t>Требования подпункта 14 пункта 4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14:paraId="204828C2" w14:textId="77777777" w:rsidR="002D180B" w:rsidRDefault="002D180B" w:rsidP="002D180B">
      <w:pPr>
        <w:pStyle w:val="20"/>
        <w:shd w:val="clear" w:color="auto" w:fill="auto"/>
        <w:spacing w:before="0" w:after="172" w:line="299" w:lineRule="exact"/>
        <w:ind w:firstLine="540"/>
        <w:jc w:val="both"/>
      </w:pPr>
      <w:r>
        <w:t>В одном Распоряжении может содержаться несколько сумм перечислений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14:paraId="0B506DCD" w14:textId="77777777" w:rsidR="002D180B" w:rsidRDefault="002D180B" w:rsidP="002D180B">
      <w:pPr>
        <w:pStyle w:val="20"/>
        <w:numPr>
          <w:ilvl w:val="0"/>
          <w:numId w:val="3"/>
        </w:numPr>
        <w:shd w:val="clear" w:color="auto" w:fill="auto"/>
        <w:tabs>
          <w:tab w:val="left" w:pos="860"/>
        </w:tabs>
        <w:spacing w:before="0" w:after="192" w:line="310" w:lineRule="exact"/>
        <w:ind w:left="0" w:firstLine="540"/>
        <w:jc w:val="both"/>
      </w:pPr>
      <w: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14:paraId="2791045A" w14:textId="77777777" w:rsidR="002D180B" w:rsidRDefault="002D180B" w:rsidP="002D180B">
      <w:pPr>
        <w:pStyle w:val="20"/>
        <w:numPr>
          <w:ilvl w:val="0"/>
          <w:numId w:val="7"/>
        </w:numPr>
        <w:shd w:val="clear" w:color="auto" w:fill="auto"/>
        <w:tabs>
          <w:tab w:val="left" w:pos="860"/>
        </w:tabs>
        <w:spacing w:before="0" w:after="0" w:line="295" w:lineRule="exact"/>
        <w:ind w:firstLine="540"/>
        <w:jc w:val="both"/>
      </w:pPr>
      <w:r>
        <w:t>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w:t>
      </w:r>
    </w:p>
    <w:p w14:paraId="0160B0FD" w14:textId="77777777" w:rsidR="002D180B" w:rsidRDefault="002D180B" w:rsidP="002D180B">
      <w:pPr>
        <w:pStyle w:val="20"/>
        <w:shd w:val="clear" w:color="auto" w:fill="auto"/>
        <w:spacing w:before="0" w:after="174" w:line="295" w:lineRule="exact"/>
      </w:pPr>
      <w:r>
        <w:t>представления Распоряжения;</w:t>
      </w:r>
    </w:p>
    <w:p w14:paraId="7572878A" w14:textId="77777777" w:rsidR="002D180B" w:rsidRDefault="002D180B" w:rsidP="002D180B">
      <w:pPr>
        <w:pStyle w:val="20"/>
        <w:numPr>
          <w:ilvl w:val="0"/>
          <w:numId w:val="7"/>
        </w:numPr>
        <w:shd w:val="clear" w:color="auto" w:fill="auto"/>
        <w:tabs>
          <w:tab w:val="left" w:pos="1102"/>
        </w:tabs>
        <w:spacing w:before="0" w:after="0"/>
        <w:ind w:firstLine="540"/>
        <w:jc w:val="both"/>
      </w:pPr>
      <w:r>
        <w:t>соответствие содержания операции, исходя из денежного обязательства, содержанию текста назначения платежа, указанному в Распоряжении</w:t>
      </w:r>
    </w:p>
    <w:p w14:paraId="45C6AABA" w14:textId="77777777" w:rsidR="002D180B" w:rsidRDefault="002D180B" w:rsidP="002D180B">
      <w:pPr>
        <w:pStyle w:val="20"/>
        <w:shd w:val="clear" w:color="auto" w:fill="auto"/>
        <w:tabs>
          <w:tab w:val="left" w:pos="1102"/>
        </w:tabs>
        <w:spacing w:before="0" w:after="0"/>
        <w:ind w:left="540"/>
        <w:jc w:val="both"/>
      </w:pPr>
    </w:p>
    <w:p w14:paraId="71906EAB" w14:textId="77777777" w:rsidR="002D180B" w:rsidRDefault="002D180B" w:rsidP="002D180B">
      <w:pPr>
        <w:pStyle w:val="20"/>
        <w:numPr>
          <w:ilvl w:val="0"/>
          <w:numId w:val="7"/>
        </w:numPr>
        <w:shd w:val="clear" w:color="auto" w:fill="auto"/>
        <w:tabs>
          <w:tab w:val="left" w:pos="947"/>
        </w:tabs>
        <w:spacing w:before="0" w:after="243"/>
        <w:ind w:firstLine="560"/>
        <w:jc w:val="both"/>
      </w:pPr>
      <w:r>
        <w:t>соответствие указанных в Распоряжении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(далее - порядок применения бюджетной классификации);</w:t>
      </w:r>
    </w:p>
    <w:p w14:paraId="4CF292CD" w14:textId="77777777" w:rsidR="002D180B" w:rsidRDefault="002D180B" w:rsidP="002D180B">
      <w:pPr>
        <w:pStyle w:val="20"/>
        <w:numPr>
          <w:ilvl w:val="0"/>
          <w:numId w:val="7"/>
        </w:numPr>
        <w:shd w:val="clear" w:color="auto" w:fill="auto"/>
        <w:tabs>
          <w:tab w:val="left" w:pos="947"/>
        </w:tabs>
        <w:spacing w:before="0" w:after="174" w:line="299" w:lineRule="exact"/>
        <w:ind w:firstLine="560"/>
        <w:jc w:val="both"/>
      </w:pPr>
      <w:r>
        <w:t>не 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 (мероприятий по информатизации);</w:t>
      </w:r>
    </w:p>
    <w:p w14:paraId="10F6A5E8" w14:textId="77777777" w:rsidR="002D180B" w:rsidRDefault="002D180B" w:rsidP="002D180B">
      <w:pPr>
        <w:pStyle w:val="20"/>
        <w:numPr>
          <w:ilvl w:val="0"/>
          <w:numId w:val="7"/>
        </w:numPr>
        <w:shd w:val="clear" w:color="auto" w:fill="auto"/>
        <w:tabs>
          <w:tab w:val="left" w:pos="947"/>
        </w:tabs>
        <w:spacing w:before="0" w:after="183" w:line="306" w:lineRule="exact"/>
        <w:ind w:firstLine="560"/>
        <w:jc w:val="both"/>
      </w:pPr>
      <w:r>
        <w:t>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14:paraId="61476A2E" w14:textId="77777777" w:rsidR="002D180B" w:rsidRDefault="002D180B" w:rsidP="002D180B">
      <w:pPr>
        <w:pStyle w:val="20"/>
        <w:numPr>
          <w:ilvl w:val="0"/>
          <w:numId w:val="7"/>
        </w:numPr>
        <w:shd w:val="clear" w:color="auto" w:fill="auto"/>
        <w:tabs>
          <w:tab w:val="left" w:pos="947"/>
        </w:tabs>
        <w:spacing w:before="0" w:after="180"/>
        <w:ind w:firstLine="560"/>
        <w:jc w:val="both"/>
      </w:pPr>
      <w:r>
        <w:t>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w:t>
      </w:r>
    </w:p>
    <w:p w14:paraId="0BC149B2" w14:textId="77777777" w:rsidR="002D180B" w:rsidRDefault="002D180B" w:rsidP="002D180B">
      <w:pPr>
        <w:pStyle w:val="20"/>
        <w:numPr>
          <w:ilvl w:val="0"/>
          <w:numId w:val="7"/>
        </w:numPr>
        <w:shd w:val="clear" w:color="auto" w:fill="auto"/>
        <w:tabs>
          <w:tab w:val="left" w:pos="947"/>
        </w:tabs>
        <w:spacing w:before="0" w:after="177"/>
        <w:ind w:firstLine="560"/>
        <w:jc w:val="both"/>
      </w:pPr>
      <w:r>
        <w:t xml:space="preserve">идентичность кода участника бюджетного процесса по Сводному реестру </w:t>
      </w:r>
      <w:r>
        <w:lastRenderedPageBreak/>
        <w:t>по денежному обязательству и платежу;</w:t>
      </w:r>
    </w:p>
    <w:p w14:paraId="1134E31F" w14:textId="77777777" w:rsidR="002D180B" w:rsidRDefault="002D180B" w:rsidP="002D180B">
      <w:pPr>
        <w:pStyle w:val="20"/>
        <w:numPr>
          <w:ilvl w:val="0"/>
          <w:numId w:val="7"/>
        </w:numPr>
        <w:shd w:val="clear" w:color="auto" w:fill="auto"/>
        <w:tabs>
          <w:tab w:val="left" w:pos="947"/>
        </w:tabs>
        <w:spacing w:before="0" w:after="180" w:line="306" w:lineRule="exact"/>
        <w:ind w:firstLine="560"/>
        <w:jc w:val="both"/>
      </w:pPr>
      <w:r>
        <w:t>идентичность кода (кодов) классификации расходов местного бюджета по денежному обязательству и платежу;</w:t>
      </w:r>
    </w:p>
    <w:p w14:paraId="34F9CB3E" w14:textId="77777777" w:rsidR="002D180B" w:rsidRDefault="002D180B" w:rsidP="002D180B">
      <w:pPr>
        <w:pStyle w:val="20"/>
        <w:numPr>
          <w:ilvl w:val="0"/>
          <w:numId w:val="7"/>
        </w:numPr>
        <w:shd w:val="clear" w:color="auto" w:fill="auto"/>
        <w:tabs>
          <w:tab w:val="left" w:pos="947"/>
        </w:tabs>
        <w:spacing w:before="0" w:after="183" w:line="306" w:lineRule="exact"/>
        <w:ind w:firstLine="560"/>
        <w:jc w:val="both"/>
      </w:pPr>
      <w:r>
        <w:t>идентичность кода валюты, в которой принято денежное обязательство, и кода валюты, в которой должен быть осуществлен платеж по Распоряжению;</w:t>
      </w:r>
    </w:p>
    <w:p w14:paraId="6DF6DF17" w14:textId="77777777" w:rsidR="002D180B" w:rsidRDefault="002D180B" w:rsidP="002D180B">
      <w:pPr>
        <w:pStyle w:val="20"/>
        <w:numPr>
          <w:ilvl w:val="0"/>
          <w:numId w:val="7"/>
        </w:numPr>
        <w:shd w:val="clear" w:color="auto" w:fill="auto"/>
        <w:tabs>
          <w:tab w:val="left" w:pos="990"/>
        </w:tabs>
        <w:spacing w:before="0" w:after="180"/>
        <w:ind w:firstLine="560"/>
        <w:jc w:val="both"/>
      </w:pPr>
      <w:r>
        <w:t>не 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14:paraId="32D95FD4" w14:textId="77777777" w:rsidR="002D180B" w:rsidRDefault="002D180B" w:rsidP="002D180B">
      <w:pPr>
        <w:pStyle w:val="20"/>
        <w:numPr>
          <w:ilvl w:val="0"/>
          <w:numId w:val="7"/>
        </w:numPr>
        <w:shd w:val="clear" w:color="auto" w:fill="auto"/>
        <w:tabs>
          <w:tab w:val="left" w:pos="986"/>
        </w:tabs>
        <w:spacing w:before="0" w:after="177"/>
        <w:ind w:firstLine="560"/>
        <w:jc w:val="both"/>
      </w:pPr>
      <w:r>
        <w:t xml:space="preserve">соответствие кода классификации расходов местного бюджета и уникального кода объекта </w:t>
      </w:r>
      <w:proofErr w:type="gramStart"/>
      <w:r>
        <w:t>капитального .</w:t>
      </w:r>
      <w:proofErr w:type="gramEnd"/>
      <w:r>
        <w:t xml:space="preserve"> строительства или объекта недвижимого имущества (мероприятия по информатизации) по денежному обязательству и платежу;</w:t>
      </w:r>
    </w:p>
    <w:p w14:paraId="583E2633" w14:textId="77777777" w:rsidR="002D180B" w:rsidRDefault="002D180B" w:rsidP="002D180B">
      <w:pPr>
        <w:pStyle w:val="20"/>
        <w:numPr>
          <w:ilvl w:val="0"/>
          <w:numId w:val="7"/>
        </w:numPr>
        <w:shd w:val="clear" w:color="auto" w:fill="auto"/>
        <w:tabs>
          <w:tab w:val="left" w:pos="986"/>
        </w:tabs>
        <w:spacing w:before="0" w:after="177"/>
        <w:ind w:firstLine="560"/>
        <w:jc w:val="both"/>
      </w:pPr>
      <w:r>
        <w:t>не превышение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14:paraId="634C58BA" w14:textId="77777777" w:rsidR="002D180B" w:rsidRDefault="002D180B" w:rsidP="002D180B">
      <w:pPr>
        <w:pStyle w:val="20"/>
        <w:numPr>
          <w:ilvl w:val="0"/>
          <w:numId w:val="7"/>
        </w:numPr>
        <w:shd w:val="clear" w:color="auto" w:fill="auto"/>
        <w:tabs>
          <w:tab w:val="left" w:pos="991"/>
        </w:tabs>
        <w:spacing w:before="0" w:after="183" w:line="299" w:lineRule="exact"/>
        <w:ind w:firstLine="580"/>
        <w:jc w:val="both"/>
      </w:pPr>
      <w:r>
        <w:t>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или реестре контрактов, содержащих сведения, составляющие государственную тайну (далее соответственно - реестр контрактов, реестр контрактов, содержащих государственную тайну), договору (муниципальному контракту), подлежащему включению в реестр контрактов или реестр контрактов, составляющих государственную тайну, указанных в Распоряжении.</w:t>
      </w:r>
    </w:p>
    <w:p w14:paraId="02F4CE7C" w14:textId="77777777" w:rsidR="002D180B" w:rsidRDefault="002D180B" w:rsidP="002D180B">
      <w:pPr>
        <w:pStyle w:val="20"/>
        <w:shd w:val="clear" w:color="auto" w:fill="auto"/>
        <w:spacing w:before="0" w:after="171" w:line="295" w:lineRule="exact"/>
        <w:ind w:firstLine="580"/>
        <w:jc w:val="both"/>
      </w:pPr>
      <w:r>
        <w:t>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(муниципальному контракту), содержащему сведения, составляющие государственную тайну;</w:t>
      </w:r>
    </w:p>
    <w:p w14:paraId="04A228A4" w14:textId="77777777" w:rsidR="002D180B" w:rsidRDefault="002D180B" w:rsidP="002D180B">
      <w:pPr>
        <w:pStyle w:val="20"/>
        <w:numPr>
          <w:ilvl w:val="0"/>
          <w:numId w:val="7"/>
        </w:numPr>
        <w:shd w:val="clear" w:color="auto" w:fill="auto"/>
        <w:tabs>
          <w:tab w:val="left" w:pos="1087"/>
        </w:tabs>
        <w:spacing w:before="0" w:after="183" w:line="306" w:lineRule="exact"/>
        <w:ind w:firstLine="580"/>
        <w:jc w:val="both"/>
      </w:pPr>
      <w:r>
        <w:t>не 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федеральным законом (постановлением Правительства Российской Федерации);</w:t>
      </w:r>
    </w:p>
    <w:p w14:paraId="5BFDDAE5" w14:textId="77777777" w:rsidR="002D180B" w:rsidRDefault="002D180B" w:rsidP="002D180B">
      <w:pPr>
        <w:pStyle w:val="20"/>
        <w:numPr>
          <w:ilvl w:val="0"/>
          <w:numId w:val="7"/>
        </w:numPr>
        <w:shd w:val="clear" w:color="auto" w:fill="auto"/>
        <w:tabs>
          <w:tab w:val="left" w:pos="991"/>
        </w:tabs>
        <w:spacing w:before="0" w:after="180"/>
        <w:ind w:firstLine="580"/>
        <w:jc w:val="both"/>
      </w:pPr>
      <w:r>
        <w:t>не 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14:paraId="34C36052" w14:textId="77777777" w:rsidR="002D180B" w:rsidRDefault="002D180B" w:rsidP="002D180B">
      <w:pPr>
        <w:pStyle w:val="20"/>
        <w:numPr>
          <w:ilvl w:val="0"/>
          <w:numId w:val="7"/>
        </w:numPr>
        <w:shd w:val="clear" w:color="auto" w:fill="auto"/>
        <w:tabs>
          <w:tab w:val="left" w:pos="1087"/>
        </w:tabs>
        <w:spacing w:before="0" w:after="180"/>
        <w:ind w:firstLine="580"/>
        <w:jc w:val="both"/>
      </w:pPr>
      <w:r>
        <w:t xml:space="preserve">наличие размещенного в реестре муниципальных заданий на оказание муниципальных услуг (выполнение работ) на едином портале бюджетной системы </w:t>
      </w:r>
      <w:r>
        <w:lastRenderedPageBreak/>
        <w:t>Российской Федерации муниципального задания на оказание муниципальных услуг (выполнение работ), в случае представления Распоряжения при перечислении субсидии на финансовое обеспечение выполнения муниципального задания.</w:t>
      </w:r>
    </w:p>
    <w:p w14:paraId="4652EBE0" w14:textId="77777777" w:rsidR="002D180B" w:rsidRDefault="002D180B" w:rsidP="002D180B">
      <w:pPr>
        <w:pStyle w:val="20"/>
        <w:shd w:val="clear" w:color="auto" w:fill="auto"/>
        <w:spacing w:before="0" w:after="180"/>
        <w:ind w:firstLine="580"/>
        <w:jc w:val="both"/>
      </w:pPr>
      <w: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
    <w:p w14:paraId="762FD227" w14:textId="77777777" w:rsidR="002D180B" w:rsidRDefault="002D180B" w:rsidP="002D180B">
      <w:pPr>
        <w:pStyle w:val="20"/>
        <w:numPr>
          <w:ilvl w:val="0"/>
          <w:numId w:val="3"/>
        </w:numPr>
        <w:shd w:val="clear" w:color="auto" w:fill="auto"/>
        <w:spacing w:before="0" w:after="180"/>
        <w:ind w:left="0" w:firstLine="360"/>
        <w:jc w:val="both"/>
      </w:pPr>
      <w:r>
        <w:t>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местного бюджета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w:t>
      </w:r>
    </w:p>
    <w:p w14:paraId="239E23F2" w14:textId="77777777" w:rsidR="002D180B" w:rsidRDefault="002D180B" w:rsidP="002D180B">
      <w:pPr>
        <w:pStyle w:val="20"/>
        <w:shd w:val="clear" w:color="auto" w:fill="auto"/>
        <w:spacing w:before="0" w:after="183" w:line="306" w:lineRule="exact"/>
        <w:ind w:firstLine="560"/>
        <w:jc w:val="both"/>
      </w:pPr>
      <w:r>
        <w:t>При санкционировании оплаты денежных обязательств в случае, установленном настоящим пунктом, дополнительно к направлениям проверки, установленным пунктом 6 настоящего Порядка, осуществляется проверка равенства сумм Распоряжения сумме соответствующего денежного обязательства.</w:t>
      </w:r>
    </w:p>
    <w:p w14:paraId="04D5C579" w14:textId="77777777" w:rsidR="002D180B" w:rsidRDefault="002D180B" w:rsidP="002D180B">
      <w:pPr>
        <w:pStyle w:val="20"/>
        <w:numPr>
          <w:ilvl w:val="0"/>
          <w:numId w:val="3"/>
        </w:numPr>
        <w:shd w:val="clear" w:color="auto" w:fill="auto"/>
        <w:tabs>
          <w:tab w:val="left" w:pos="0"/>
        </w:tabs>
        <w:spacing w:before="0" w:after="177"/>
        <w:ind w:left="0" w:firstLine="360"/>
        <w:jc w:val="both"/>
      </w:pPr>
      <w:r>
        <w:t>При санкционировании оплаты денежных обязательств, возникших из заключенных муниципальных контрактов, предметом которых является строительство, реконструкция объектов капитального строительства, дополнительно к направлениям проверки, установленным пунктом 6 настоящего Порядка, осуществляется проверка наличия утвержденной проектной документации на указанные объекты капитального строительства согласно сведениям, доведенным до органа Федерального казначейства в соответствии с Порядком составления и ведения сводной бюджетной росписи местного бюджета.</w:t>
      </w:r>
    </w:p>
    <w:p w14:paraId="18055C2C" w14:textId="77777777" w:rsidR="002D180B" w:rsidRDefault="002D180B" w:rsidP="002D180B">
      <w:pPr>
        <w:pStyle w:val="20"/>
        <w:numPr>
          <w:ilvl w:val="0"/>
          <w:numId w:val="3"/>
        </w:numPr>
        <w:shd w:val="clear" w:color="auto" w:fill="auto"/>
        <w:tabs>
          <w:tab w:val="left" w:pos="933"/>
        </w:tabs>
        <w:spacing w:before="0" w:after="183" w:line="306" w:lineRule="exact"/>
        <w:ind w:left="0" w:firstLine="360"/>
        <w:jc w:val="both"/>
      </w:pPr>
      <w:r>
        <w:t>Для подтверждения денежного обязательства, возникшего по бюджетному обязательству, обусловленному договором (муниципальном контрактом), предусматривающим обязанность получателя средств местного бюджета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орган Федерального казначейства по месту обслуживания не позднее представления Распоряжения на оплату денежного обязательства по договору (муниципальному контракту) Распоряжение на перечисление в доход местного бюджета суммы неустойки (штрафа, пеней) по данному договору (муниципальному контракту).</w:t>
      </w:r>
    </w:p>
    <w:p w14:paraId="20ADB3B7" w14:textId="77777777" w:rsidR="002D180B" w:rsidRDefault="002D180B" w:rsidP="002D180B">
      <w:pPr>
        <w:pStyle w:val="20"/>
        <w:numPr>
          <w:ilvl w:val="0"/>
          <w:numId w:val="3"/>
        </w:numPr>
        <w:shd w:val="clear" w:color="auto" w:fill="auto"/>
        <w:tabs>
          <w:tab w:val="left" w:pos="946"/>
        </w:tabs>
        <w:spacing w:before="0" w:after="186"/>
        <w:ind w:left="0" w:firstLine="360"/>
        <w:jc w:val="both"/>
      </w:pPr>
      <w:r>
        <w:t>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14:paraId="42D44201" w14:textId="77777777" w:rsidR="002D180B" w:rsidRDefault="002D180B" w:rsidP="002D180B">
      <w:pPr>
        <w:pStyle w:val="20"/>
        <w:numPr>
          <w:ilvl w:val="0"/>
          <w:numId w:val="12"/>
        </w:numPr>
        <w:shd w:val="clear" w:color="auto" w:fill="auto"/>
        <w:tabs>
          <w:tab w:val="left" w:pos="933"/>
        </w:tabs>
        <w:spacing w:before="0" w:after="174" w:line="295" w:lineRule="exact"/>
        <w:ind w:left="0" w:firstLine="720"/>
        <w:jc w:val="both"/>
      </w:pPr>
      <w:r>
        <w:t xml:space="preserve">соответствие указанных в Распоряжении кодов классификации </w:t>
      </w:r>
      <w:r>
        <w:lastRenderedPageBreak/>
        <w:t>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14:paraId="63F507FD" w14:textId="77777777" w:rsidR="002D180B" w:rsidRDefault="002D180B" w:rsidP="002D180B">
      <w:pPr>
        <w:pStyle w:val="20"/>
        <w:numPr>
          <w:ilvl w:val="0"/>
          <w:numId w:val="12"/>
        </w:numPr>
        <w:shd w:val="clear" w:color="auto" w:fill="auto"/>
        <w:tabs>
          <w:tab w:val="left" w:pos="933"/>
        </w:tabs>
        <w:spacing w:before="0" w:after="174" w:line="295" w:lineRule="exact"/>
        <w:ind w:left="0" w:firstLine="720"/>
        <w:jc w:val="both"/>
      </w:pPr>
      <w:r>
        <w:t>соответствие указанных в Распоряжении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14:paraId="4A4056C4" w14:textId="77777777" w:rsidR="002D180B" w:rsidRDefault="002D180B" w:rsidP="002D180B">
      <w:pPr>
        <w:pStyle w:val="20"/>
        <w:numPr>
          <w:ilvl w:val="0"/>
          <w:numId w:val="12"/>
        </w:numPr>
        <w:shd w:val="clear" w:color="auto" w:fill="auto"/>
        <w:spacing w:before="0" w:after="183"/>
        <w:ind w:left="0" w:firstLine="720"/>
        <w:jc w:val="both"/>
      </w:pPr>
      <w:r>
        <w:t>не превышение сумм, указанных в Распоряжении, над остатками соответствующих бюджетных ассигнований, учтенных на лицевом счете получателя бюджетных средств.</w:t>
      </w:r>
    </w:p>
    <w:p w14:paraId="214D7F96" w14:textId="77777777" w:rsidR="002D180B" w:rsidRDefault="002D180B" w:rsidP="002D180B">
      <w:pPr>
        <w:pStyle w:val="20"/>
        <w:numPr>
          <w:ilvl w:val="0"/>
          <w:numId w:val="3"/>
        </w:numPr>
        <w:shd w:val="clear" w:color="auto" w:fill="auto"/>
        <w:tabs>
          <w:tab w:val="left" w:pos="1075"/>
        </w:tabs>
        <w:spacing w:before="0" w:after="177" w:line="299" w:lineRule="exact"/>
        <w:ind w:left="0" w:firstLine="360"/>
        <w:jc w:val="both"/>
      </w:pPr>
      <w:r>
        <w:t>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w:t>
      </w:r>
    </w:p>
    <w:p w14:paraId="352463ED" w14:textId="77777777" w:rsidR="002D180B" w:rsidRDefault="002D180B" w:rsidP="002D180B">
      <w:pPr>
        <w:pStyle w:val="20"/>
        <w:numPr>
          <w:ilvl w:val="0"/>
          <w:numId w:val="13"/>
        </w:numPr>
        <w:shd w:val="clear" w:color="auto" w:fill="auto"/>
        <w:tabs>
          <w:tab w:val="left" w:pos="914"/>
        </w:tabs>
        <w:spacing w:before="0" w:after="180"/>
        <w:ind w:firstLine="580"/>
        <w:jc w:val="both"/>
      </w:pPr>
      <w:r>
        <w:t>соответствие указанных в Распоряжении кодов классификации источников 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14:paraId="501A4B0C" w14:textId="77777777" w:rsidR="002D180B" w:rsidRDefault="002D180B" w:rsidP="002D180B">
      <w:pPr>
        <w:pStyle w:val="20"/>
        <w:numPr>
          <w:ilvl w:val="0"/>
          <w:numId w:val="13"/>
        </w:numPr>
        <w:shd w:val="clear" w:color="auto" w:fill="auto"/>
        <w:tabs>
          <w:tab w:val="left" w:pos="914"/>
        </w:tabs>
        <w:spacing w:before="0" w:after="177"/>
        <w:ind w:firstLine="580"/>
        <w:jc w:val="both"/>
      </w:pPr>
      <w:r>
        <w:t>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14:paraId="1BBDDDEF" w14:textId="77777777" w:rsidR="002D180B" w:rsidRDefault="002D180B" w:rsidP="002D180B">
      <w:pPr>
        <w:pStyle w:val="20"/>
        <w:numPr>
          <w:ilvl w:val="0"/>
          <w:numId w:val="13"/>
        </w:numPr>
        <w:shd w:val="clear" w:color="auto" w:fill="auto"/>
        <w:tabs>
          <w:tab w:val="left" w:pos="1075"/>
        </w:tabs>
        <w:spacing w:before="0" w:after="177" w:line="306" w:lineRule="exact"/>
        <w:ind w:firstLine="580"/>
        <w:jc w:val="both"/>
      </w:pPr>
      <w:r>
        <w:t>не 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14:paraId="5DF7D3BE" w14:textId="77777777" w:rsidR="002D180B" w:rsidRDefault="002D180B" w:rsidP="002D180B">
      <w:pPr>
        <w:pStyle w:val="20"/>
        <w:numPr>
          <w:ilvl w:val="0"/>
          <w:numId w:val="3"/>
        </w:numPr>
        <w:shd w:val="clear" w:color="auto" w:fill="auto"/>
        <w:tabs>
          <w:tab w:val="left" w:pos="1075"/>
        </w:tabs>
        <w:spacing w:before="0" w:after="243" w:line="310" w:lineRule="exact"/>
        <w:ind w:left="0" w:firstLine="580"/>
        <w:jc w:val="both"/>
      </w:pPr>
      <w:r>
        <w:t>В случае если информация, указанная в Распоряжении, или его форма не соответствуют требованиям, установленным пунктами 3, 4, подпунктами 1-13</w:t>
      </w:r>
      <w:r w:rsidRPr="007A5B46">
        <w:rPr>
          <w:lang w:bidi="en-US"/>
        </w:rPr>
        <w:t xml:space="preserve">, </w:t>
      </w:r>
      <w:r>
        <w:t>16 пункта 6, пунктами 7, 8, 10 и 11 настоящего Порядка, или в случае установления нарушения получателем средств местного бюджета условий, установленных пунктом 9 настоящего Порядка, орган Федерального казначейства не позднее сроков, установленных пунктом 3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14:paraId="07830987" w14:textId="77777777" w:rsidR="002D180B" w:rsidRDefault="002D180B" w:rsidP="002D180B">
      <w:pPr>
        <w:pStyle w:val="20"/>
        <w:shd w:val="clear" w:color="auto" w:fill="auto"/>
        <w:spacing w:before="0" w:after="243"/>
        <w:ind w:firstLine="567"/>
        <w:jc w:val="both"/>
      </w:pPr>
      <w:r>
        <w:t xml:space="preserve">При установлении органом Федерального казначейства нарушений получателем средств местного бюджета условий, установленных подпунктами 14 и (или) 15 пункта 6 настоящего Порядка, орган Федерального казначейства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местного бюджета путем направления Уведомления о нарушении установленных предельных размеров авансового платежа по форме согласно приложению </w:t>
      </w:r>
      <w:r w:rsidRPr="002D180B">
        <w:rPr>
          <w:lang w:val="en-US" w:bidi="en-US"/>
        </w:rPr>
        <w:t>N</w:t>
      </w:r>
      <w:r w:rsidRPr="007A5B46">
        <w:rPr>
          <w:lang w:bidi="en-US"/>
        </w:rPr>
        <w:t xml:space="preserve"> </w:t>
      </w:r>
      <w:r>
        <w:t xml:space="preserve">1 к настоящему Порядку (код формы по </w:t>
      </w:r>
      <w:r>
        <w:lastRenderedPageBreak/>
        <w:t xml:space="preserve">КФД 0504713) и (или) Уведомления о нарушении сроков внесения и размеров арендной платы по форме согласно приложению </w:t>
      </w:r>
      <w:r>
        <w:rPr>
          <w:lang w:val="en-US" w:bidi="en-US"/>
        </w:rPr>
        <w:t>N</w:t>
      </w:r>
      <w:r w:rsidRPr="007A5B46">
        <w:rPr>
          <w:lang w:bidi="en-US"/>
        </w:rPr>
        <w:t xml:space="preserve"> </w:t>
      </w:r>
      <w:r>
        <w:t>2 к настоящему Порядку (код формы по КФД 0504714), а также обеспечивает доведение указанной информации до главного распорядителя (распорядителя) средств местного бюджета, в ведении которого находится допустивший нарушение получатель средств местного бюджета, не позднее десяти рабочих дней после отражения операций, вызвавших указанные нарушения, на соответствующем лицевом счете.</w:t>
      </w:r>
    </w:p>
    <w:p w14:paraId="491129ED" w14:textId="77777777" w:rsidR="002D180B" w:rsidRDefault="002D180B" w:rsidP="002D180B">
      <w:pPr>
        <w:pStyle w:val="20"/>
        <w:numPr>
          <w:ilvl w:val="0"/>
          <w:numId w:val="3"/>
        </w:numPr>
        <w:shd w:val="clear" w:color="auto" w:fill="auto"/>
        <w:tabs>
          <w:tab w:val="left" w:pos="1055"/>
        </w:tabs>
        <w:spacing w:before="0" w:after="174" w:line="299" w:lineRule="exact"/>
        <w:ind w:left="0" w:firstLine="567"/>
        <w:jc w:val="both"/>
      </w:pPr>
      <w:r>
        <w:t>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
    <w:p w14:paraId="3282578B" w14:textId="77777777" w:rsidR="002D180B" w:rsidRDefault="002D180B" w:rsidP="002D180B">
      <w:pPr>
        <w:pStyle w:val="20"/>
        <w:numPr>
          <w:ilvl w:val="0"/>
          <w:numId w:val="3"/>
        </w:numPr>
        <w:shd w:val="clear" w:color="auto" w:fill="auto"/>
        <w:tabs>
          <w:tab w:val="left" w:pos="1055"/>
        </w:tabs>
        <w:spacing w:before="0" w:after="0" w:line="306" w:lineRule="exact"/>
        <w:ind w:left="0" w:firstLine="580"/>
        <w:jc w:val="both"/>
      </w:pPr>
      <w:r>
        <w:t>Представление и хранение Распоряжения для санкционирования оплаты денежных обязательств получателей средств местного бюджета (администраторов источников финансирования дефицита местного бюджета),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14:paraId="4D653F4B" w14:textId="77777777" w:rsidR="002D180B" w:rsidRDefault="002D180B" w:rsidP="002D180B">
      <w:pPr>
        <w:pStyle w:val="20"/>
        <w:shd w:val="clear" w:color="auto" w:fill="auto"/>
        <w:spacing w:before="0" w:after="243"/>
        <w:ind w:firstLine="567"/>
        <w:jc w:val="both"/>
      </w:pPr>
    </w:p>
    <w:p w14:paraId="403A0B3E" w14:textId="77777777" w:rsidR="002D180B" w:rsidRDefault="002D180B" w:rsidP="002D180B">
      <w:pPr>
        <w:pStyle w:val="20"/>
        <w:shd w:val="clear" w:color="auto" w:fill="auto"/>
        <w:tabs>
          <w:tab w:val="left" w:pos="1075"/>
        </w:tabs>
        <w:spacing w:before="0" w:after="243" w:line="310" w:lineRule="exact"/>
        <w:ind w:firstLine="580"/>
        <w:jc w:val="both"/>
      </w:pPr>
    </w:p>
    <w:p w14:paraId="0DCE320D" w14:textId="77777777" w:rsidR="002D180B" w:rsidRDefault="002D180B" w:rsidP="002D180B">
      <w:pPr>
        <w:pStyle w:val="20"/>
        <w:shd w:val="clear" w:color="auto" w:fill="auto"/>
        <w:tabs>
          <w:tab w:val="left" w:pos="1075"/>
        </w:tabs>
        <w:spacing w:before="0" w:after="243" w:line="310" w:lineRule="exact"/>
        <w:ind w:left="580"/>
        <w:jc w:val="both"/>
      </w:pPr>
    </w:p>
    <w:p w14:paraId="3A62DF1C" w14:textId="77777777" w:rsidR="004D0683" w:rsidRDefault="004D0683" w:rsidP="002D180B">
      <w:pPr>
        <w:pStyle w:val="50"/>
        <w:shd w:val="clear" w:color="auto" w:fill="auto"/>
        <w:spacing w:before="0" w:after="237"/>
        <w:jc w:val="both"/>
      </w:pPr>
    </w:p>
    <w:p w14:paraId="7E160C76" w14:textId="77777777" w:rsidR="004D0683" w:rsidRDefault="004D0683" w:rsidP="004D0683">
      <w:pPr>
        <w:pStyle w:val="20"/>
        <w:shd w:val="clear" w:color="auto" w:fill="auto"/>
        <w:spacing w:before="0" w:after="0"/>
        <w:jc w:val="center"/>
      </w:pPr>
    </w:p>
    <w:p w14:paraId="2EE8FC29" w14:textId="77777777" w:rsidR="004D0683" w:rsidRDefault="004D0683" w:rsidP="004D0683">
      <w:pPr>
        <w:jc w:val="right"/>
      </w:pPr>
    </w:p>
    <w:p w14:paraId="3B1E7CF3" w14:textId="77777777" w:rsidR="002D180B" w:rsidRDefault="002D180B" w:rsidP="004D0683">
      <w:pPr>
        <w:jc w:val="right"/>
      </w:pPr>
    </w:p>
    <w:p w14:paraId="1BAC37C4" w14:textId="77777777" w:rsidR="002D180B" w:rsidRDefault="002D180B" w:rsidP="004D0683">
      <w:pPr>
        <w:jc w:val="right"/>
      </w:pPr>
    </w:p>
    <w:p w14:paraId="38E42A9A" w14:textId="77777777" w:rsidR="002D180B" w:rsidRDefault="002D180B" w:rsidP="004D0683">
      <w:pPr>
        <w:jc w:val="right"/>
      </w:pPr>
    </w:p>
    <w:p w14:paraId="24432BF7" w14:textId="77777777" w:rsidR="002D180B" w:rsidRDefault="002D180B" w:rsidP="004D0683">
      <w:pPr>
        <w:jc w:val="right"/>
      </w:pPr>
    </w:p>
    <w:p w14:paraId="3FFA6A4A" w14:textId="77777777" w:rsidR="002D180B" w:rsidRDefault="002D180B" w:rsidP="004D0683">
      <w:pPr>
        <w:jc w:val="right"/>
      </w:pPr>
    </w:p>
    <w:p w14:paraId="04CC5E45" w14:textId="77777777" w:rsidR="002D180B" w:rsidRDefault="002D180B" w:rsidP="004D0683">
      <w:pPr>
        <w:jc w:val="right"/>
      </w:pPr>
    </w:p>
    <w:p w14:paraId="2F493830" w14:textId="77777777" w:rsidR="002D180B" w:rsidRDefault="002D180B" w:rsidP="002D180B">
      <w:pPr>
        <w:pStyle w:val="20"/>
        <w:shd w:val="clear" w:color="auto" w:fill="auto"/>
        <w:spacing w:before="0" w:after="0" w:line="299" w:lineRule="exact"/>
        <w:jc w:val="center"/>
        <w:rPr>
          <w:lang w:bidi="en-US"/>
        </w:rPr>
      </w:pPr>
    </w:p>
    <w:p w14:paraId="26FD48FB" w14:textId="77777777" w:rsidR="002D180B" w:rsidRDefault="002D180B" w:rsidP="002D180B">
      <w:pPr>
        <w:pStyle w:val="20"/>
        <w:shd w:val="clear" w:color="auto" w:fill="auto"/>
        <w:spacing w:before="0" w:after="0" w:line="299" w:lineRule="exact"/>
        <w:jc w:val="center"/>
        <w:rPr>
          <w:lang w:bidi="en-US"/>
        </w:rPr>
      </w:pPr>
    </w:p>
    <w:p w14:paraId="5DE579DB" w14:textId="77777777" w:rsidR="002D180B" w:rsidRPr="002D180B" w:rsidRDefault="002D180B" w:rsidP="002D180B">
      <w:pPr>
        <w:pStyle w:val="20"/>
        <w:shd w:val="clear" w:color="auto" w:fill="auto"/>
        <w:spacing w:before="0" w:after="0" w:line="299" w:lineRule="exact"/>
        <w:jc w:val="center"/>
      </w:pPr>
    </w:p>
    <w:p w14:paraId="4780BAFF" w14:textId="77777777" w:rsidR="002D180B" w:rsidRDefault="002D180B" w:rsidP="004D0683">
      <w:pPr>
        <w:jc w:val="right"/>
      </w:pPr>
    </w:p>
    <w:p w14:paraId="3092ACD1" w14:textId="77777777" w:rsidR="002D180B" w:rsidRDefault="002D180B" w:rsidP="004D0683">
      <w:pPr>
        <w:jc w:val="right"/>
      </w:pPr>
    </w:p>
    <w:sectPr w:rsidR="002D180B" w:rsidSect="00E177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0FE8"/>
    <w:multiLevelType w:val="hybridMultilevel"/>
    <w:tmpl w:val="DB12E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B2EF2"/>
    <w:multiLevelType w:val="multilevel"/>
    <w:tmpl w:val="39D89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3F3FFB"/>
    <w:multiLevelType w:val="multilevel"/>
    <w:tmpl w:val="69485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480B09"/>
    <w:multiLevelType w:val="multilevel"/>
    <w:tmpl w:val="29B44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894E78"/>
    <w:multiLevelType w:val="multilevel"/>
    <w:tmpl w:val="839C8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5A2612"/>
    <w:multiLevelType w:val="hybridMultilevel"/>
    <w:tmpl w:val="2BC484AE"/>
    <w:lvl w:ilvl="0" w:tplc="A5A63F18">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B6839B7"/>
    <w:multiLevelType w:val="hybridMultilevel"/>
    <w:tmpl w:val="1440177A"/>
    <w:lvl w:ilvl="0" w:tplc="4D621B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6BD0698"/>
    <w:multiLevelType w:val="multilevel"/>
    <w:tmpl w:val="66E4B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8F3088"/>
    <w:multiLevelType w:val="multilevel"/>
    <w:tmpl w:val="39D89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F81678"/>
    <w:multiLevelType w:val="hybridMultilevel"/>
    <w:tmpl w:val="50EA72F8"/>
    <w:lvl w:ilvl="0" w:tplc="E0C688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2BC0426"/>
    <w:multiLevelType w:val="hybridMultilevel"/>
    <w:tmpl w:val="8DE28E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F04B5E"/>
    <w:multiLevelType w:val="multilevel"/>
    <w:tmpl w:val="39D89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ED09E2"/>
    <w:multiLevelType w:val="multilevel"/>
    <w:tmpl w:val="839C8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0"/>
  </w:num>
  <w:num w:numId="4">
    <w:abstractNumId w:val="3"/>
  </w:num>
  <w:num w:numId="5">
    <w:abstractNumId w:val="12"/>
  </w:num>
  <w:num w:numId="6">
    <w:abstractNumId w:val="4"/>
  </w:num>
  <w:num w:numId="7">
    <w:abstractNumId w:val="8"/>
  </w:num>
  <w:num w:numId="8">
    <w:abstractNumId w:val="11"/>
  </w:num>
  <w:num w:numId="9">
    <w:abstractNumId w:val="1"/>
  </w:num>
  <w:num w:numId="10">
    <w:abstractNumId w:val="10"/>
  </w:num>
  <w:num w:numId="11">
    <w:abstractNumId w:val="7"/>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D0683"/>
    <w:rsid w:val="002D180B"/>
    <w:rsid w:val="0033556B"/>
    <w:rsid w:val="004D0683"/>
    <w:rsid w:val="0061010C"/>
    <w:rsid w:val="00D14344"/>
    <w:rsid w:val="00E17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4593"/>
  <w15:docId w15:val="{E14FF1BA-39FE-4297-B311-028E1F8A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6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D068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4D0683"/>
    <w:pPr>
      <w:widowControl w:val="0"/>
      <w:shd w:val="clear" w:color="auto" w:fill="FFFFFF"/>
      <w:spacing w:before="360" w:after="240" w:line="302" w:lineRule="exact"/>
    </w:pPr>
    <w:rPr>
      <w:rFonts w:ascii="Times New Roman" w:eastAsia="Times New Roman" w:hAnsi="Times New Roman" w:cs="Times New Roman"/>
      <w:sz w:val="26"/>
      <w:szCs w:val="26"/>
    </w:rPr>
  </w:style>
  <w:style w:type="paragraph" w:styleId="a3">
    <w:name w:val="List Paragraph"/>
    <w:basedOn w:val="a"/>
    <w:uiPriority w:val="34"/>
    <w:qFormat/>
    <w:rsid w:val="004D0683"/>
    <w:pPr>
      <w:ind w:left="720"/>
      <w:contextualSpacing/>
    </w:pPr>
  </w:style>
  <w:style w:type="character" w:customStyle="1" w:styleId="4">
    <w:name w:val="Заголовок №4_"/>
    <w:basedOn w:val="a0"/>
    <w:link w:val="40"/>
    <w:rsid w:val="004D0683"/>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link w:val="50"/>
    <w:rsid w:val="004D0683"/>
    <w:rPr>
      <w:rFonts w:ascii="Times New Roman" w:eastAsia="Times New Roman" w:hAnsi="Times New Roman" w:cs="Times New Roman"/>
      <w:b/>
      <w:bCs/>
      <w:sz w:val="26"/>
      <w:szCs w:val="26"/>
      <w:shd w:val="clear" w:color="auto" w:fill="FFFFFF"/>
    </w:rPr>
  </w:style>
  <w:style w:type="paragraph" w:customStyle="1" w:styleId="40">
    <w:name w:val="Заголовок №4"/>
    <w:basedOn w:val="a"/>
    <w:link w:val="4"/>
    <w:rsid w:val="004D0683"/>
    <w:pPr>
      <w:widowControl w:val="0"/>
      <w:shd w:val="clear" w:color="auto" w:fill="FFFFFF"/>
      <w:spacing w:before="240" w:after="120" w:line="0" w:lineRule="atLeast"/>
      <w:jc w:val="center"/>
      <w:outlineLvl w:val="3"/>
    </w:pPr>
    <w:rPr>
      <w:rFonts w:ascii="Times New Roman" w:eastAsia="Times New Roman" w:hAnsi="Times New Roman" w:cs="Times New Roman"/>
      <w:b/>
      <w:bCs/>
      <w:sz w:val="28"/>
      <w:szCs w:val="28"/>
    </w:rPr>
  </w:style>
  <w:style w:type="paragraph" w:customStyle="1" w:styleId="50">
    <w:name w:val="Основной текст (5)"/>
    <w:basedOn w:val="a"/>
    <w:link w:val="5"/>
    <w:rsid w:val="004D0683"/>
    <w:pPr>
      <w:widowControl w:val="0"/>
      <w:shd w:val="clear" w:color="auto" w:fill="FFFFFF"/>
      <w:spacing w:before="120" w:after="240" w:line="299" w:lineRule="exact"/>
      <w:jc w:val="center"/>
    </w:pPr>
    <w:rPr>
      <w:rFonts w:ascii="Times New Roman" w:eastAsia="Times New Roman" w:hAnsi="Times New Roman" w:cs="Times New Roman"/>
      <w:b/>
      <w:bCs/>
      <w:sz w:val="26"/>
      <w:szCs w:val="26"/>
    </w:rPr>
  </w:style>
  <w:style w:type="character" w:customStyle="1" w:styleId="211pt1pt">
    <w:name w:val="Основной текст (2) + 11 pt;Малые прописные;Интервал 1 pt"/>
    <w:basedOn w:val="2"/>
    <w:rsid w:val="004D0683"/>
    <w:rPr>
      <w:rFonts w:ascii="Times New Roman" w:eastAsia="Times New Roman" w:hAnsi="Times New Roman" w:cs="Times New Roman"/>
      <w:b w:val="0"/>
      <w:bCs w:val="0"/>
      <w:i w:val="0"/>
      <w:iCs w:val="0"/>
      <w:smallCaps/>
      <w:strike w:val="0"/>
      <w:color w:val="000000"/>
      <w:spacing w:val="20"/>
      <w:w w:val="100"/>
      <w:position w:val="0"/>
      <w:sz w:val="22"/>
      <w:szCs w:val="22"/>
      <w:u w:val="single"/>
      <w:shd w:val="clear" w:color="auto" w:fill="FFFFFF"/>
      <w:lang w:val="ru-RU" w:eastAsia="ru-RU" w:bidi="ru-RU"/>
    </w:rPr>
  </w:style>
  <w:style w:type="character" w:customStyle="1" w:styleId="a4">
    <w:name w:val="Колонтитул_"/>
    <w:basedOn w:val="a0"/>
    <w:link w:val="a5"/>
    <w:rsid w:val="002D180B"/>
    <w:rPr>
      <w:rFonts w:ascii="Times New Roman" w:eastAsia="Times New Roman" w:hAnsi="Times New Roman" w:cs="Times New Roman"/>
      <w:sz w:val="26"/>
      <w:szCs w:val="26"/>
      <w:shd w:val="clear" w:color="auto" w:fill="FFFFFF"/>
    </w:rPr>
  </w:style>
  <w:style w:type="paragraph" w:customStyle="1" w:styleId="a5">
    <w:name w:val="Колонтитул"/>
    <w:basedOn w:val="a"/>
    <w:link w:val="a4"/>
    <w:rsid w:val="002D180B"/>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2TrebuchetMS95pt1pt">
    <w:name w:val="Основной текст (2) + Trebuchet MS;9;5 pt;Малые прописные;Интервал 1 pt"/>
    <w:basedOn w:val="2"/>
    <w:rsid w:val="002D180B"/>
    <w:rPr>
      <w:rFonts w:ascii="Trebuchet MS" w:eastAsia="Trebuchet MS" w:hAnsi="Trebuchet MS" w:cs="Trebuchet MS"/>
      <w:b w:val="0"/>
      <w:bCs w:val="0"/>
      <w:i w:val="0"/>
      <w:iCs w:val="0"/>
      <w:smallCaps/>
      <w:strike w:val="0"/>
      <w:color w:val="000000"/>
      <w:spacing w:val="20"/>
      <w:w w:val="100"/>
      <w:position w:val="0"/>
      <w:sz w:val="19"/>
      <w:szCs w:val="19"/>
      <w:u w:val="single"/>
      <w:shd w:val="clear" w:color="auto" w:fill="FFFFFF"/>
      <w:lang w:val="ru-RU" w:eastAsia="ru-RU" w:bidi="ru-RU"/>
    </w:rPr>
  </w:style>
  <w:style w:type="paragraph" w:styleId="a6">
    <w:name w:val="Balloon Text"/>
    <w:basedOn w:val="a"/>
    <w:link w:val="a7"/>
    <w:uiPriority w:val="99"/>
    <w:semiHidden/>
    <w:unhideWhenUsed/>
    <w:rsid w:val="0061010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01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3156</Words>
  <Characters>17991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User</cp:lastModifiedBy>
  <cp:revision>5</cp:revision>
  <cp:lastPrinted>2021-12-30T09:31:00Z</cp:lastPrinted>
  <dcterms:created xsi:type="dcterms:W3CDTF">2021-12-29T16:38:00Z</dcterms:created>
  <dcterms:modified xsi:type="dcterms:W3CDTF">2022-01-10T10:21:00Z</dcterms:modified>
</cp:coreProperties>
</file>